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BFF" w:rsidRPr="00F23149" w:rsidRDefault="00F23149" w:rsidP="00F23149">
      <w:pPr>
        <w:ind w:left="4956"/>
        <w:rPr>
          <w:rFonts w:ascii="Times New Roman" w:hAnsi="Times New Roman" w:cs="Times New Roman"/>
          <w:sz w:val="28"/>
          <w:szCs w:val="28"/>
        </w:rPr>
      </w:pPr>
      <w:r w:rsidRPr="00F23149">
        <w:rPr>
          <w:rFonts w:ascii="Times New Roman" w:hAnsi="Times New Roman" w:cs="Times New Roman"/>
          <w:bCs/>
          <w:sz w:val="28"/>
          <w:szCs w:val="28"/>
        </w:rPr>
        <w:t xml:space="preserve">2024 жылғы </w:t>
      </w:r>
      <w:r w:rsidR="00F65896">
        <w:rPr>
          <w:rFonts w:ascii="Times New Roman" w:hAnsi="Times New Roman" w:cs="Times New Roman"/>
          <w:bCs/>
          <w:sz w:val="28"/>
          <w:szCs w:val="28"/>
        </w:rPr>
        <w:t>01</w:t>
      </w:r>
      <w:r w:rsidRPr="00F23149">
        <w:rPr>
          <w:rFonts w:ascii="Times New Roman" w:hAnsi="Times New Roman" w:cs="Times New Roman"/>
          <w:bCs/>
          <w:sz w:val="28"/>
          <w:szCs w:val="28"/>
          <w:lang w:val="ru-RU"/>
        </w:rPr>
        <w:t xml:space="preserve"> </w:t>
      </w:r>
      <w:r w:rsidR="00270F6B">
        <w:rPr>
          <w:rFonts w:ascii="Times New Roman" w:hAnsi="Times New Roman" w:cs="Times New Roman"/>
          <w:bCs/>
          <w:sz w:val="28"/>
          <w:szCs w:val="28"/>
          <w:lang w:val="ru-RU"/>
        </w:rPr>
        <w:t>тамыздағы</w:t>
      </w:r>
      <w:r w:rsidRPr="00F23149">
        <w:rPr>
          <w:rFonts w:ascii="Times New Roman" w:hAnsi="Times New Roman" w:cs="Times New Roman"/>
          <w:bCs/>
          <w:sz w:val="28"/>
          <w:szCs w:val="28"/>
        </w:rPr>
        <w:t xml:space="preserve"> </w:t>
      </w:r>
      <w:r w:rsidRPr="00F23149">
        <w:rPr>
          <w:rFonts w:ascii="Times New Roman" w:hAnsi="Times New Roman" w:cs="Times New Roman"/>
          <w:sz w:val="28"/>
          <w:szCs w:val="28"/>
        </w:rPr>
        <w:t>№</w:t>
      </w:r>
      <w:r w:rsidR="00F65896">
        <w:rPr>
          <w:rFonts w:ascii="Times New Roman" w:hAnsi="Times New Roman" w:cs="Times New Roman"/>
          <w:sz w:val="28"/>
          <w:szCs w:val="28"/>
        </w:rPr>
        <w:t>194</w:t>
      </w:r>
      <w:r w:rsidRPr="00F23149">
        <w:rPr>
          <w:rFonts w:ascii="Times New Roman" w:hAnsi="Times New Roman" w:cs="Times New Roman"/>
          <w:sz w:val="28"/>
          <w:szCs w:val="28"/>
        </w:rPr>
        <w:t xml:space="preserve"> бұйрық</w:t>
      </w:r>
    </w:p>
    <w:p w:rsidR="00105BFF" w:rsidRPr="00F23149" w:rsidRDefault="00105BFF" w:rsidP="00F23149">
      <w:pPr>
        <w:pStyle w:val="3"/>
        <w:ind w:left="4956"/>
        <w:rPr>
          <w:rFonts w:ascii="Times New Roman" w:hAnsi="Times New Roman" w:cs="Times New Roman"/>
          <w:sz w:val="28"/>
          <w:szCs w:val="28"/>
        </w:rPr>
      </w:pPr>
      <w:r w:rsidRPr="00F23149">
        <w:rPr>
          <w:rFonts w:ascii="Times New Roman" w:hAnsi="Times New Roman" w:cs="Times New Roman"/>
          <w:sz w:val="28"/>
          <w:szCs w:val="28"/>
        </w:rPr>
        <w:t>«Сатып алу-сату шартының нысаны»</w:t>
      </w:r>
    </w:p>
    <w:p w:rsidR="00105BFF" w:rsidRPr="00F23149" w:rsidRDefault="00105BFF" w:rsidP="00F23149">
      <w:pPr>
        <w:ind w:left="4956"/>
        <w:rPr>
          <w:rFonts w:ascii="Times New Roman" w:hAnsi="Times New Roman" w:cs="Times New Roman"/>
          <w:sz w:val="28"/>
          <w:szCs w:val="28"/>
        </w:rPr>
      </w:pPr>
      <w:r w:rsidRPr="00F23149">
        <w:rPr>
          <w:rFonts w:ascii="Times New Roman" w:hAnsi="Times New Roman" w:cs="Times New Roman"/>
          <w:bCs/>
          <w:sz w:val="28"/>
          <w:szCs w:val="28"/>
        </w:rPr>
        <w:t>Қ</w:t>
      </w:r>
      <w:r w:rsidRPr="00F23149">
        <w:rPr>
          <w:rFonts w:ascii="Times New Roman" w:hAnsi="Times New Roman" w:cs="Times New Roman"/>
          <w:sz w:val="28"/>
          <w:szCs w:val="28"/>
        </w:rPr>
        <w:t xml:space="preserve">ара және түсті металл </w:t>
      </w:r>
    </w:p>
    <w:p w:rsidR="00F23149" w:rsidRPr="00F23149" w:rsidRDefault="00105BFF" w:rsidP="00F23149">
      <w:pPr>
        <w:ind w:left="4956"/>
        <w:rPr>
          <w:rFonts w:ascii="Times New Roman" w:hAnsi="Times New Roman" w:cs="Times New Roman"/>
          <w:sz w:val="28"/>
          <w:szCs w:val="28"/>
        </w:rPr>
      </w:pPr>
      <w:r w:rsidRPr="00F23149">
        <w:rPr>
          <w:rFonts w:ascii="Times New Roman" w:hAnsi="Times New Roman" w:cs="Times New Roman"/>
          <w:sz w:val="28"/>
          <w:szCs w:val="28"/>
        </w:rPr>
        <w:t xml:space="preserve">өткізу бойынша тендерлік </w:t>
      </w:r>
    </w:p>
    <w:p w:rsidR="00105BFF" w:rsidRPr="00F23149" w:rsidRDefault="00105BFF" w:rsidP="00F23149">
      <w:pPr>
        <w:ind w:left="4956"/>
        <w:rPr>
          <w:rFonts w:ascii="Times New Roman" w:hAnsi="Times New Roman" w:cs="Times New Roman"/>
          <w:sz w:val="28"/>
          <w:szCs w:val="28"/>
        </w:rPr>
      </w:pPr>
      <w:r w:rsidRPr="00F23149">
        <w:rPr>
          <w:rFonts w:ascii="Times New Roman" w:hAnsi="Times New Roman" w:cs="Times New Roman"/>
          <w:sz w:val="28"/>
          <w:szCs w:val="28"/>
        </w:rPr>
        <w:t>құжаттамаға №3</w:t>
      </w:r>
      <w:r w:rsidR="00FC29BE" w:rsidRPr="00F23149">
        <w:rPr>
          <w:rFonts w:ascii="Times New Roman" w:hAnsi="Times New Roman" w:cs="Times New Roman"/>
          <w:sz w:val="28"/>
          <w:szCs w:val="28"/>
        </w:rPr>
        <w:t xml:space="preserve"> </w:t>
      </w:r>
      <w:r w:rsidRPr="00F23149">
        <w:rPr>
          <w:rFonts w:ascii="Times New Roman" w:hAnsi="Times New Roman" w:cs="Times New Roman"/>
          <w:sz w:val="28"/>
          <w:szCs w:val="28"/>
        </w:rPr>
        <w:t>қосымша</w:t>
      </w:r>
    </w:p>
    <w:p w:rsidR="00633F56" w:rsidRPr="00FC29BE" w:rsidRDefault="00633F56" w:rsidP="00633F56">
      <w:pPr>
        <w:pStyle w:val="TableParagraph"/>
        <w:ind w:firstLine="709"/>
        <w:rPr>
          <w:rFonts w:ascii="Times New Roman" w:hAnsi="Times New Roman" w:cs="Times New Roman"/>
          <w:sz w:val="28"/>
          <w:szCs w:val="28"/>
        </w:rPr>
      </w:pPr>
    </w:p>
    <w:p w:rsidR="00633F56" w:rsidRPr="00FC29BE" w:rsidRDefault="00633F56" w:rsidP="007E2FE4">
      <w:pPr>
        <w:pStyle w:val="TableParagraph"/>
        <w:ind w:firstLine="709"/>
        <w:jc w:val="center"/>
        <w:rPr>
          <w:rFonts w:ascii="Times New Roman" w:hAnsi="Times New Roman" w:cs="Times New Roman"/>
          <w:b/>
          <w:sz w:val="28"/>
          <w:szCs w:val="28"/>
        </w:rPr>
      </w:pPr>
      <w:r w:rsidRPr="00FC29BE">
        <w:rPr>
          <w:rFonts w:ascii="Times New Roman" w:hAnsi="Times New Roman" w:cs="Times New Roman"/>
          <w:b/>
          <w:sz w:val="28"/>
          <w:szCs w:val="28"/>
        </w:rPr>
        <w:t>№</w:t>
      </w:r>
      <w:r w:rsidR="00DE5313" w:rsidRPr="00FC29BE">
        <w:rPr>
          <w:rFonts w:ascii="Times New Roman" w:hAnsi="Times New Roman" w:cs="Times New Roman"/>
          <w:b/>
          <w:sz w:val="28"/>
          <w:szCs w:val="28"/>
        </w:rPr>
        <w:t>_______</w:t>
      </w:r>
      <w:r w:rsidR="00105BFF" w:rsidRPr="00FC29BE">
        <w:rPr>
          <w:rFonts w:ascii="Times New Roman" w:hAnsi="Times New Roman" w:cs="Times New Roman"/>
          <w:b/>
          <w:sz w:val="28"/>
          <w:szCs w:val="28"/>
        </w:rPr>
        <w:t xml:space="preserve"> САТЫП АЛУ-САТУ ТУРАЛЫ ҮЛГІЛІК ШАРТЫ</w:t>
      </w:r>
    </w:p>
    <w:p w:rsidR="007E2FE4" w:rsidRPr="00FC29BE" w:rsidRDefault="007E2FE4" w:rsidP="00633F56">
      <w:pPr>
        <w:pStyle w:val="TableParagraph"/>
        <w:ind w:firstLine="709"/>
        <w:rPr>
          <w:rFonts w:ascii="Times New Roman" w:hAnsi="Times New Roman" w:cs="Times New Roman"/>
          <w:sz w:val="28"/>
          <w:szCs w:val="28"/>
        </w:rPr>
      </w:pPr>
    </w:p>
    <w:p w:rsidR="007E2FE4" w:rsidRPr="00FC29BE" w:rsidRDefault="00105BFF" w:rsidP="007E2FE4">
      <w:pPr>
        <w:pStyle w:val="TableParagraph"/>
        <w:ind w:firstLine="709"/>
        <w:jc w:val="right"/>
        <w:rPr>
          <w:rFonts w:ascii="Times New Roman" w:hAnsi="Times New Roman" w:cs="Times New Roman"/>
          <w:color w:val="131313"/>
          <w:spacing w:val="-64"/>
          <w:sz w:val="28"/>
          <w:szCs w:val="28"/>
        </w:rPr>
      </w:pPr>
      <w:r w:rsidRPr="00FC29BE">
        <w:rPr>
          <w:rFonts w:ascii="Times New Roman" w:hAnsi="Times New Roman" w:cs="Times New Roman"/>
          <w:bCs/>
          <w:spacing w:val="12"/>
          <w:sz w:val="28"/>
          <w:szCs w:val="28"/>
        </w:rPr>
        <w:t>2024 жылғы</w:t>
      </w:r>
      <w:r w:rsidRPr="00FC29BE">
        <w:rPr>
          <w:rFonts w:ascii="Times New Roman" w:hAnsi="Times New Roman" w:cs="Times New Roman"/>
          <w:bCs/>
          <w:spacing w:val="12"/>
          <w:sz w:val="24"/>
          <w:szCs w:val="24"/>
        </w:rPr>
        <w:t xml:space="preserve"> _____ ________</w:t>
      </w:r>
      <w:r w:rsidRPr="00FC29BE">
        <w:rPr>
          <w:rFonts w:ascii="Times New Roman" w:hAnsi="Times New Roman" w:cs="Times New Roman"/>
          <w:spacing w:val="12"/>
          <w:sz w:val="28"/>
          <w:szCs w:val="28"/>
        </w:rPr>
        <w:t xml:space="preserve">  </w:t>
      </w:r>
    </w:p>
    <w:p w:rsidR="007E2FE4" w:rsidRPr="00FC29BE" w:rsidRDefault="007E2FE4" w:rsidP="00633F56">
      <w:pPr>
        <w:pStyle w:val="TableParagraph"/>
        <w:ind w:firstLine="709"/>
        <w:rPr>
          <w:rFonts w:ascii="Times New Roman" w:hAnsi="Times New Roman" w:cs="Times New Roman"/>
          <w:color w:val="131313"/>
          <w:spacing w:val="-64"/>
          <w:sz w:val="28"/>
          <w:szCs w:val="28"/>
        </w:rPr>
      </w:pPr>
    </w:p>
    <w:p w:rsidR="00105BFF" w:rsidRPr="00FC29BE" w:rsidRDefault="00FC29BE" w:rsidP="00105BFF">
      <w:pPr>
        <w:pStyle w:val="TableParagraph"/>
        <w:ind w:firstLine="709"/>
        <w:jc w:val="both"/>
        <w:rPr>
          <w:rFonts w:ascii="Times New Roman" w:hAnsi="Times New Roman" w:cs="Times New Roman"/>
          <w:sz w:val="28"/>
          <w:szCs w:val="28"/>
        </w:rPr>
      </w:pPr>
      <w:r w:rsidRPr="00FC29BE">
        <w:rPr>
          <w:rFonts w:ascii="Times New Roman" w:hAnsi="Times New Roman" w:cs="Times New Roman"/>
          <w:sz w:val="28"/>
          <w:szCs w:val="28"/>
        </w:rPr>
        <w:t xml:space="preserve">Бұдан әрі </w:t>
      </w:r>
      <w:r w:rsidR="00105BFF" w:rsidRPr="00FC29BE">
        <w:rPr>
          <w:rFonts w:ascii="Times New Roman" w:hAnsi="Times New Roman" w:cs="Times New Roman"/>
          <w:sz w:val="28"/>
          <w:szCs w:val="28"/>
        </w:rPr>
        <w:t xml:space="preserve">«Сатушы» деп аталатын </w:t>
      </w:r>
      <w:r w:rsidR="00105BFF" w:rsidRPr="00FC29BE">
        <w:rPr>
          <w:rFonts w:ascii="Times New Roman" w:hAnsi="Times New Roman" w:cs="Times New Roman"/>
          <w:color w:val="000000"/>
          <w:sz w:val="28"/>
          <w:szCs w:val="28"/>
        </w:rPr>
        <w:t xml:space="preserve">«Магистральдық Суағызғысы» жауапкершілігі шектеулі серіктестігінің (әрі қарай – Серіктестік) атынан жарғы негізінде іс-қимыл жасайтын бас </w:t>
      </w:r>
      <w:r w:rsidR="00105BFF" w:rsidRPr="009D2199">
        <w:rPr>
          <w:rFonts w:ascii="Times New Roman" w:hAnsi="Times New Roman" w:cs="Times New Roman"/>
          <w:sz w:val="28"/>
          <w:szCs w:val="28"/>
        </w:rPr>
        <w:t>директоры</w:t>
      </w:r>
      <w:r w:rsidR="00027D80">
        <w:rPr>
          <w:rFonts w:ascii="Times New Roman" w:hAnsi="Times New Roman" w:cs="Times New Roman"/>
          <w:sz w:val="28"/>
          <w:szCs w:val="28"/>
        </w:rPr>
        <w:t>ның м.а.</w:t>
      </w:r>
      <w:r w:rsidR="00105BFF" w:rsidRPr="009D2199">
        <w:rPr>
          <w:rFonts w:ascii="Times New Roman" w:hAnsi="Times New Roman" w:cs="Times New Roman"/>
          <w:sz w:val="28"/>
          <w:szCs w:val="28"/>
        </w:rPr>
        <w:t xml:space="preserve"> </w:t>
      </w:r>
      <w:r w:rsidR="00027D80">
        <w:rPr>
          <w:rFonts w:ascii="Times New Roman" w:hAnsi="Times New Roman" w:cs="Times New Roman"/>
          <w:sz w:val="28"/>
          <w:szCs w:val="28"/>
        </w:rPr>
        <w:t>Еркін</w:t>
      </w:r>
      <w:r w:rsidR="00105BFF" w:rsidRPr="009D2199">
        <w:rPr>
          <w:rFonts w:ascii="Times New Roman" w:hAnsi="Times New Roman" w:cs="Times New Roman"/>
          <w:sz w:val="28"/>
          <w:szCs w:val="28"/>
        </w:rPr>
        <w:t xml:space="preserve"> </w:t>
      </w:r>
      <w:r w:rsidR="00027D80">
        <w:rPr>
          <w:rFonts w:ascii="Times New Roman" w:hAnsi="Times New Roman" w:cs="Times New Roman"/>
          <w:sz w:val="28"/>
          <w:szCs w:val="28"/>
        </w:rPr>
        <w:t>Бағытжан</w:t>
      </w:r>
      <w:r w:rsidR="00105BFF" w:rsidRPr="009D2199">
        <w:rPr>
          <w:rFonts w:ascii="Times New Roman" w:hAnsi="Times New Roman" w:cs="Times New Roman"/>
          <w:sz w:val="28"/>
          <w:szCs w:val="28"/>
        </w:rPr>
        <w:t xml:space="preserve">ұлы </w:t>
      </w:r>
      <w:r w:rsidR="00027D80">
        <w:rPr>
          <w:rFonts w:ascii="Times New Roman" w:hAnsi="Times New Roman" w:cs="Times New Roman"/>
          <w:sz w:val="28"/>
          <w:szCs w:val="28"/>
        </w:rPr>
        <w:t>Таңқыбаев</w:t>
      </w:r>
      <w:r w:rsidR="00105BFF" w:rsidRPr="009D2199">
        <w:rPr>
          <w:rFonts w:ascii="Times New Roman" w:hAnsi="Times New Roman" w:cs="Times New Roman"/>
          <w:sz w:val="28"/>
          <w:szCs w:val="28"/>
        </w:rPr>
        <w:t xml:space="preserve"> </w:t>
      </w:r>
      <w:r w:rsidR="00105BFF" w:rsidRPr="00FC29BE">
        <w:rPr>
          <w:rFonts w:ascii="Times New Roman" w:hAnsi="Times New Roman" w:cs="Times New Roman"/>
          <w:sz w:val="28"/>
          <w:szCs w:val="28"/>
        </w:rPr>
        <w:t>бір тараптан және бұдан әрі «Сатып алушы» деп аталатын (</w:t>
      </w:r>
      <w:r w:rsidR="00B30C4A" w:rsidRPr="00FC29BE">
        <w:rPr>
          <w:rFonts w:ascii="Times New Roman" w:hAnsi="Times New Roman" w:cs="Times New Roman"/>
          <w:i/>
          <w:sz w:val="28"/>
          <w:szCs w:val="28"/>
        </w:rPr>
        <w:t>Сатып алушының атауы</w:t>
      </w:r>
      <w:r w:rsidR="00105BFF" w:rsidRPr="00FC29BE">
        <w:rPr>
          <w:rFonts w:ascii="Times New Roman" w:hAnsi="Times New Roman" w:cs="Times New Roman"/>
          <w:sz w:val="28"/>
          <w:szCs w:val="28"/>
        </w:rPr>
        <w:t xml:space="preserve">) атынан </w:t>
      </w:r>
      <w:r w:rsidR="00105BFF" w:rsidRPr="00FC29BE">
        <w:rPr>
          <w:rFonts w:ascii="Times New Roman" w:hAnsi="Times New Roman" w:cs="Times New Roman"/>
          <w:bCs/>
          <w:sz w:val="24"/>
          <w:szCs w:val="24"/>
        </w:rPr>
        <w:t>________</w:t>
      </w:r>
      <w:r w:rsidR="00105BFF" w:rsidRPr="00FC29BE">
        <w:rPr>
          <w:rFonts w:ascii="Times New Roman" w:hAnsi="Times New Roman" w:cs="Times New Roman"/>
          <w:sz w:val="28"/>
          <w:szCs w:val="28"/>
        </w:rPr>
        <w:t xml:space="preserve">  негізінде іс-қимыл жасайтын (</w:t>
      </w:r>
      <w:r w:rsidR="00B30C4A" w:rsidRPr="00FC29BE">
        <w:rPr>
          <w:rFonts w:ascii="Times New Roman" w:hAnsi="Times New Roman" w:cs="Times New Roman"/>
          <w:i/>
          <w:sz w:val="28"/>
          <w:szCs w:val="28"/>
        </w:rPr>
        <w:t>басшының лауазымы және ТАӘ</w:t>
      </w:r>
      <w:r w:rsidR="00105BFF" w:rsidRPr="00FC29BE">
        <w:rPr>
          <w:rFonts w:ascii="Times New Roman" w:hAnsi="Times New Roman" w:cs="Times New Roman"/>
          <w:sz w:val="28"/>
          <w:szCs w:val="28"/>
        </w:rPr>
        <w:t xml:space="preserve">), әрі қарай бірге «Тараптар» деп аталып,  </w:t>
      </w:r>
      <w:r w:rsidR="00105BFF" w:rsidRPr="00FC29BE">
        <w:rPr>
          <w:rFonts w:ascii="Times New Roman" w:hAnsi="Times New Roman" w:cs="Times New Roman"/>
          <w:bCs/>
          <w:sz w:val="28"/>
          <w:szCs w:val="28"/>
        </w:rPr>
        <w:t>2024 жылғы</w:t>
      </w:r>
      <w:r w:rsidR="00105BFF" w:rsidRPr="00FC29BE">
        <w:rPr>
          <w:rFonts w:ascii="Times New Roman" w:hAnsi="Times New Roman" w:cs="Times New Roman"/>
          <w:bCs/>
          <w:sz w:val="24"/>
          <w:szCs w:val="24"/>
        </w:rPr>
        <w:t xml:space="preserve"> _____ ________</w:t>
      </w:r>
      <w:r w:rsidR="00105BFF" w:rsidRPr="00FC29BE">
        <w:rPr>
          <w:rFonts w:ascii="Times New Roman" w:hAnsi="Times New Roman" w:cs="Times New Roman"/>
          <w:sz w:val="28"/>
          <w:szCs w:val="28"/>
        </w:rPr>
        <w:t xml:space="preserve">  №</w:t>
      </w:r>
      <w:r w:rsidR="00105BFF" w:rsidRPr="00FC29BE">
        <w:rPr>
          <w:rFonts w:ascii="Times New Roman" w:hAnsi="Times New Roman" w:cs="Times New Roman"/>
          <w:bCs/>
          <w:sz w:val="24"/>
          <w:szCs w:val="24"/>
        </w:rPr>
        <w:t>________</w:t>
      </w:r>
      <w:r w:rsidR="00105BFF" w:rsidRPr="00FC29BE">
        <w:rPr>
          <w:rFonts w:ascii="Times New Roman" w:hAnsi="Times New Roman" w:cs="Times New Roman"/>
          <w:sz w:val="28"/>
          <w:szCs w:val="28"/>
        </w:rPr>
        <w:t xml:space="preserve">  қорытындылар хаттамасының негізінде  төмендегілер туралы осы қолданыста болған металл сынықтарын </w:t>
      </w:r>
      <w:r w:rsidR="00105BFF" w:rsidRPr="00FC29BE">
        <w:rPr>
          <w:rFonts w:ascii="Times New Roman" w:eastAsia="Times New Roman" w:hAnsi="Times New Roman" w:cs="Times New Roman"/>
          <w:color w:val="000000"/>
          <w:sz w:val="28"/>
          <w:szCs w:val="28"/>
        </w:rPr>
        <w:t>(әрі қарай –</w:t>
      </w:r>
      <w:r w:rsidR="00105BFF" w:rsidRPr="00FC29BE">
        <w:rPr>
          <w:rFonts w:ascii="Times New Roman" w:hAnsi="Times New Roman" w:cs="Times New Roman"/>
          <w:sz w:val="28"/>
          <w:szCs w:val="28"/>
        </w:rPr>
        <w:t xml:space="preserve"> қ/б металл сынықтары) өткізу туралы шартын </w:t>
      </w:r>
      <w:r w:rsidR="00105BFF" w:rsidRPr="00FC29BE">
        <w:rPr>
          <w:rFonts w:ascii="Times New Roman" w:eastAsia="Times New Roman" w:hAnsi="Times New Roman" w:cs="Times New Roman"/>
          <w:color w:val="000000"/>
          <w:sz w:val="28"/>
          <w:szCs w:val="28"/>
        </w:rPr>
        <w:t>(әрі қарай –</w:t>
      </w:r>
      <w:r w:rsidR="00105BFF" w:rsidRPr="00FC29BE">
        <w:rPr>
          <w:rFonts w:ascii="Times New Roman" w:hAnsi="Times New Roman" w:cs="Times New Roman"/>
          <w:sz w:val="28"/>
          <w:szCs w:val="28"/>
        </w:rPr>
        <w:t xml:space="preserve"> Шарт)</w:t>
      </w:r>
      <w:r w:rsidR="00B30C4A" w:rsidRPr="00FC29BE">
        <w:rPr>
          <w:rFonts w:ascii="Times New Roman" w:hAnsi="Times New Roman" w:cs="Times New Roman"/>
          <w:sz w:val="28"/>
          <w:szCs w:val="28"/>
        </w:rPr>
        <w:t xml:space="preserve"> жасады.</w:t>
      </w:r>
    </w:p>
    <w:p w:rsidR="00105BFF" w:rsidRPr="00FC29BE" w:rsidRDefault="00105BFF" w:rsidP="00B279C5">
      <w:pPr>
        <w:ind w:firstLine="709"/>
        <w:jc w:val="both"/>
        <w:rPr>
          <w:rFonts w:ascii="Times New Roman" w:hAnsi="Times New Roman" w:cs="Times New Roman"/>
          <w:sz w:val="28"/>
          <w:szCs w:val="28"/>
        </w:rPr>
      </w:pPr>
    </w:p>
    <w:p w:rsidR="00B279C5" w:rsidRPr="00FC29BE" w:rsidRDefault="00B279C5" w:rsidP="00B279C5">
      <w:pPr>
        <w:ind w:firstLine="709"/>
        <w:jc w:val="both"/>
        <w:rPr>
          <w:rFonts w:ascii="Times New Roman" w:hAnsi="Times New Roman" w:cs="Times New Roman"/>
          <w:b/>
          <w:sz w:val="28"/>
          <w:szCs w:val="28"/>
        </w:rPr>
      </w:pPr>
      <w:r w:rsidRPr="00FC29BE">
        <w:rPr>
          <w:rFonts w:ascii="Times New Roman" w:hAnsi="Times New Roman" w:cs="Times New Roman"/>
          <w:b/>
          <w:sz w:val="28"/>
          <w:szCs w:val="28"/>
        </w:rPr>
        <w:t>1. Терминдерді түсіндіру:</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1.1</w:t>
      </w:r>
      <w:r w:rsidR="006555B6">
        <w:rPr>
          <w:rFonts w:ascii="Times New Roman" w:hAnsi="Times New Roman" w:cs="Times New Roman"/>
          <w:sz w:val="28"/>
          <w:szCs w:val="28"/>
        </w:rPr>
        <w:t>.</w:t>
      </w:r>
      <w:r w:rsidRPr="00FC29BE">
        <w:rPr>
          <w:rFonts w:ascii="Times New Roman" w:hAnsi="Times New Roman" w:cs="Times New Roman"/>
          <w:sz w:val="28"/>
          <w:szCs w:val="28"/>
        </w:rPr>
        <w:t xml:space="preserve"> </w:t>
      </w:r>
      <w:r w:rsidR="006555B6" w:rsidRPr="00FC29BE">
        <w:rPr>
          <w:rFonts w:ascii="Times New Roman" w:hAnsi="Times New Roman" w:cs="Times New Roman"/>
          <w:sz w:val="28"/>
          <w:szCs w:val="28"/>
        </w:rPr>
        <w:t xml:space="preserve">Шартта </w:t>
      </w:r>
      <w:r w:rsidRPr="00FC29BE">
        <w:rPr>
          <w:rFonts w:ascii="Times New Roman" w:hAnsi="Times New Roman" w:cs="Times New Roman"/>
          <w:sz w:val="28"/>
          <w:szCs w:val="28"/>
        </w:rPr>
        <w:t>төмендегі аталған ұғымдар мынадай түсіндірмеге ие болады:</w:t>
      </w:r>
    </w:p>
    <w:p w:rsidR="00B279C5" w:rsidRPr="00FC29BE" w:rsidRDefault="006555B6" w:rsidP="00B279C5">
      <w:pPr>
        <w:ind w:firstLine="709"/>
        <w:jc w:val="both"/>
        <w:rPr>
          <w:rFonts w:ascii="Times New Roman" w:hAnsi="Times New Roman" w:cs="Times New Roman"/>
          <w:sz w:val="28"/>
          <w:szCs w:val="28"/>
        </w:rPr>
      </w:pPr>
      <w:r>
        <w:rPr>
          <w:rFonts w:ascii="Times New Roman" w:hAnsi="Times New Roman" w:cs="Times New Roman"/>
          <w:sz w:val="28"/>
          <w:szCs w:val="28"/>
        </w:rPr>
        <w:t>«</w:t>
      </w:r>
      <w:r w:rsidR="00B279C5" w:rsidRPr="00FC29BE">
        <w:rPr>
          <w:rFonts w:ascii="Times New Roman" w:hAnsi="Times New Roman" w:cs="Times New Roman"/>
          <w:sz w:val="28"/>
          <w:szCs w:val="28"/>
        </w:rPr>
        <w:t>Сатушы</w:t>
      </w:r>
      <w:r>
        <w:rPr>
          <w:rFonts w:ascii="Times New Roman" w:hAnsi="Times New Roman" w:cs="Times New Roman"/>
          <w:sz w:val="28"/>
          <w:szCs w:val="28"/>
        </w:rPr>
        <w:t xml:space="preserve">» – </w:t>
      </w:r>
      <w:r w:rsidRPr="006555B6">
        <w:rPr>
          <w:rFonts w:ascii="Times New Roman" w:hAnsi="Times New Roman" w:cs="Times New Roman"/>
          <w:color w:val="000000"/>
          <w:sz w:val="28"/>
          <w:szCs w:val="28"/>
        </w:rPr>
        <w:t>«Магистральдық Суағызғысы» жауапкершілігі шектеулі серіктестігі (әрі қарай – Серіктестік)</w:t>
      </w:r>
      <w:r>
        <w:rPr>
          <w:rFonts w:ascii="Times New Roman" w:hAnsi="Times New Roman" w:cs="Times New Roman"/>
          <w:sz w:val="28"/>
          <w:szCs w:val="28"/>
        </w:rPr>
        <w:t xml:space="preserve">, </w:t>
      </w:r>
      <w:r w:rsidR="00B279C5" w:rsidRPr="00FC29BE">
        <w:rPr>
          <w:rFonts w:ascii="Times New Roman" w:hAnsi="Times New Roman" w:cs="Times New Roman"/>
          <w:sz w:val="28"/>
          <w:szCs w:val="28"/>
        </w:rPr>
        <w:t>заңды тұлғаны мемлекеттік тіркеу туралы №3211-1915-01-</w:t>
      </w:r>
      <w:r>
        <w:rPr>
          <w:rFonts w:ascii="Times New Roman" w:hAnsi="Times New Roman" w:cs="Times New Roman"/>
          <w:sz w:val="28"/>
          <w:szCs w:val="28"/>
        </w:rPr>
        <w:t>ТОО</w:t>
      </w:r>
      <w:r w:rsidR="00B279C5" w:rsidRPr="00FC29BE">
        <w:rPr>
          <w:rFonts w:ascii="Times New Roman" w:hAnsi="Times New Roman" w:cs="Times New Roman"/>
          <w:sz w:val="28"/>
          <w:szCs w:val="28"/>
        </w:rPr>
        <w:t xml:space="preserve"> анықтамасы, Атырау қаласының Әділет басқармасы </w:t>
      </w:r>
      <w:r>
        <w:rPr>
          <w:rFonts w:ascii="Times New Roman" w:hAnsi="Times New Roman" w:cs="Times New Roman"/>
          <w:sz w:val="28"/>
          <w:szCs w:val="28"/>
        </w:rPr>
        <w:t>2017.28.12</w:t>
      </w:r>
      <w:r w:rsidR="00B279C5" w:rsidRPr="00FC29BE">
        <w:rPr>
          <w:rFonts w:ascii="Times New Roman" w:hAnsi="Times New Roman" w:cs="Times New Roman"/>
          <w:sz w:val="28"/>
          <w:szCs w:val="28"/>
        </w:rPr>
        <w:t xml:space="preserve"> берген;</w:t>
      </w:r>
    </w:p>
    <w:p w:rsidR="00E777B7" w:rsidRDefault="006555B6" w:rsidP="00B279C5">
      <w:pPr>
        <w:ind w:firstLine="709"/>
        <w:jc w:val="both"/>
        <w:rPr>
          <w:rFonts w:ascii="Times New Roman" w:hAnsi="Times New Roman" w:cs="Times New Roman"/>
          <w:sz w:val="28"/>
          <w:szCs w:val="28"/>
        </w:rPr>
      </w:pPr>
      <w:r>
        <w:rPr>
          <w:rFonts w:ascii="Times New Roman" w:hAnsi="Times New Roman" w:cs="Times New Roman"/>
          <w:sz w:val="28"/>
          <w:szCs w:val="28"/>
        </w:rPr>
        <w:t>«</w:t>
      </w:r>
      <w:r w:rsidR="00B279C5" w:rsidRPr="00FC29BE">
        <w:rPr>
          <w:rFonts w:ascii="Times New Roman" w:hAnsi="Times New Roman" w:cs="Times New Roman"/>
          <w:sz w:val="28"/>
          <w:szCs w:val="28"/>
        </w:rPr>
        <w:t>Сатып алушы</w:t>
      </w:r>
      <w:r w:rsidR="0032290D">
        <w:rPr>
          <w:rFonts w:ascii="Times New Roman" w:hAnsi="Times New Roman" w:cs="Times New Roman"/>
          <w:sz w:val="28"/>
          <w:szCs w:val="28"/>
        </w:rPr>
        <w:t>» –</w:t>
      </w:r>
      <w:r w:rsidR="0032290D" w:rsidRPr="0032290D">
        <w:rPr>
          <w:rFonts w:ascii="Times New Roman" w:hAnsi="Times New Roman" w:cs="Times New Roman"/>
          <w:bCs/>
          <w:sz w:val="24"/>
          <w:szCs w:val="24"/>
        </w:rPr>
        <w:t>________</w:t>
      </w:r>
      <w:r w:rsidR="0032290D">
        <w:rPr>
          <w:rFonts w:ascii="Times New Roman" w:hAnsi="Times New Roman" w:cs="Times New Roman"/>
          <w:sz w:val="28"/>
          <w:szCs w:val="28"/>
        </w:rPr>
        <w:t xml:space="preserve">,  </w:t>
      </w:r>
      <w:r w:rsidRPr="006555B6">
        <w:rPr>
          <w:rFonts w:ascii="Times New Roman" w:hAnsi="Times New Roman" w:cs="Times New Roman"/>
          <w:bCs/>
          <w:sz w:val="28"/>
          <w:szCs w:val="28"/>
        </w:rPr>
        <w:t>2024 жылғы</w:t>
      </w:r>
      <w:r w:rsidRPr="006555B6">
        <w:rPr>
          <w:rFonts w:ascii="Times New Roman" w:hAnsi="Times New Roman" w:cs="Times New Roman"/>
          <w:bCs/>
          <w:sz w:val="24"/>
          <w:szCs w:val="24"/>
        </w:rPr>
        <w:t xml:space="preserve"> _____ ________</w:t>
      </w:r>
      <w:r w:rsidRPr="006555B6">
        <w:rPr>
          <w:rFonts w:ascii="Times New Roman" w:hAnsi="Times New Roman" w:cs="Times New Roman"/>
          <w:sz w:val="28"/>
          <w:szCs w:val="28"/>
        </w:rPr>
        <w:t xml:space="preserve"> </w:t>
      </w:r>
      <w:r>
        <w:rPr>
          <w:rFonts w:ascii="Times New Roman" w:hAnsi="Times New Roman" w:cs="Times New Roman"/>
          <w:sz w:val="28"/>
          <w:szCs w:val="28"/>
        </w:rPr>
        <w:t xml:space="preserve"> </w:t>
      </w:r>
      <w:r w:rsidR="0032290D">
        <w:rPr>
          <w:rFonts w:ascii="Times New Roman" w:hAnsi="Times New Roman" w:cs="Times New Roman"/>
          <w:bCs/>
          <w:sz w:val="28"/>
          <w:szCs w:val="28"/>
        </w:rPr>
        <w:t>№</w:t>
      </w:r>
      <w:r w:rsidR="0032290D" w:rsidRPr="006555B6">
        <w:rPr>
          <w:rFonts w:ascii="Times New Roman" w:hAnsi="Times New Roman" w:cs="Times New Roman"/>
          <w:bCs/>
          <w:sz w:val="24"/>
          <w:szCs w:val="24"/>
        </w:rPr>
        <w:t xml:space="preserve"> ________</w:t>
      </w:r>
      <w:r>
        <w:rPr>
          <w:rFonts w:ascii="Times New Roman" w:hAnsi="Times New Roman" w:cs="Times New Roman"/>
          <w:sz w:val="28"/>
          <w:szCs w:val="28"/>
        </w:rPr>
        <w:t xml:space="preserve">заңды тұлғалардың </w:t>
      </w:r>
      <w:r w:rsidRPr="00FC29BE">
        <w:rPr>
          <w:rFonts w:ascii="Times New Roman" w:hAnsi="Times New Roman" w:cs="Times New Roman"/>
          <w:sz w:val="28"/>
          <w:szCs w:val="28"/>
        </w:rPr>
        <w:t>түсті және қара метал</w:t>
      </w:r>
      <w:r>
        <w:rPr>
          <w:rFonts w:ascii="Times New Roman" w:hAnsi="Times New Roman" w:cs="Times New Roman"/>
          <w:sz w:val="28"/>
          <w:szCs w:val="28"/>
        </w:rPr>
        <w:t>л сынықтарын</w:t>
      </w:r>
      <w:r w:rsidRPr="00FC29BE">
        <w:rPr>
          <w:rFonts w:ascii="Times New Roman" w:hAnsi="Times New Roman" w:cs="Times New Roman"/>
          <w:sz w:val="28"/>
          <w:szCs w:val="28"/>
        </w:rPr>
        <w:t xml:space="preserve"> жинау (дайындау), сақтау, қайта өңдеу және </w:t>
      </w:r>
      <w:r>
        <w:rPr>
          <w:rFonts w:ascii="Times New Roman" w:hAnsi="Times New Roman" w:cs="Times New Roman"/>
          <w:sz w:val="28"/>
          <w:szCs w:val="28"/>
        </w:rPr>
        <w:t>өткізу</w:t>
      </w:r>
      <w:r w:rsidRPr="00FC29BE">
        <w:rPr>
          <w:rFonts w:ascii="Times New Roman" w:hAnsi="Times New Roman" w:cs="Times New Roman"/>
          <w:sz w:val="28"/>
          <w:szCs w:val="28"/>
        </w:rPr>
        <w:t xml:space="preserve"> </w:t>
      </w:r>
      <w:r w:rsidR="00B279C5" w:rsidRPr="00FC29BE">
        <w:rPr>
          <w:rFonts w:ascii="Times New Roman" w:hAnsi="Times New Roman" w:cs="Times New Roman"/>
          <w:sz w:val="28"/>
          <w:szCs w:val="28"/>
        </w:rPr>
        <w:t>қызметін бастағаны туралы хабарлама</w:t>
      </w:r>
      <w:r>
        <w:rPr>
          <w:rFonts w:ascii="Times New Roman" w:hAnsi="Times New Roman" w:cs="Times New Roman"/>
          <w:sz w:val="28"/>
          <w:szCs w:val="28"/>
        </w:rPr>
        <w:t xml:space="preserve">ның көшірмесі, </w:t>
      </w:r>
      <w:r w:rsidRPr="006555B6">
        <w:rPr>
          <w:rFonts w:ascii="Times New Roman" w:hAnsi="Times New Roman" w:cs="Times New Roman"/>
          <w:bCs/>
          <w:sz w:val="28"/>
          <w:szCs w:val="28"/>
        </w:rPr>
        <w:t>2024 жылғы</w:t>
      </w:r>
      <w:r w:rsidRPr="006555B6">
        <w:rPr>
          <w:rFonts w:ascii="Times New Roman" w:hAnsi="Times New Roman" w:cs="Times New Roman"/>
          <w:bCs/>
          <w:sz w:val="24"/>
          <w:szCs w:val="24"/>
        </w:rPr>
        <w:t xml:space="preserve"> _____ ________</w:t>
      </w:r>
      <w:r w:rsidRPr="006555B6">
        <w:rPr>
          <w:rFonts w:ascii="Times New Roman" w:hAnsi="Times New Roman" w:cs="Times New Roman"/>
          <w:sz w:val="28"/>
          <w:szCs w:val="28"/>
        </w:rPr>
        <w:t xml:space="preserve"> </w:t>
      </w:r>
      <w:r>
        <w:rPr>
          <w:rFonts w:ascii="Times New Roman" w:hAnsi="Times New Roman" w:cs="Times New Roman"/>
          <w:sz w:val="28"/>
          <w:szCs w:val="28"/>
        </w:rPr>
        <w:t xml:space="preserve"> берілген </w:t>
      </w:r>
      <w:r w:rsidR="00E777B7">
        <w:rPr>
          <w:rFonts w:ascii="Times New Roman" w:hAnsi="Times New Roman" w:cs="Times New Roman"/>
          <w:sz w:val="28"/>
          <w:szCs w:val="28"/>
        </w:rPr>
        <w:t>з</w:t>
      </w:r>
      <w:r w:rsidR="00E777B7" w:rsidRPr="00FC29BE">
        <w:rPr>
          <w:rFonts w:ascii="Times New Roman" w:hAnsi="Times New Roman" w:cs="Times New Roman"/>
          <w:sz w:val="28"/>
          <w:szCs w:val="28"/>
        </w:rPr>
        <w:t>аңды тұлғаны мемлекеттік қайта тіркеу туралы анықтама</w:t>
      </w:r>
      <w:r w:rsidR="00E777B7">
        <w:rPr>
          <w:rFonts w:ascii="Times New Roman" w:hAnsi="Times New Roman" w:cs="Times New Roman"/>
          <w:sz w:val="28"/>
          <w:szCs w:val="28"/>
        </w:rPr>
        <w:t>сының</w:t>
      </w:r>
      <w:r w:rsidR="00E777B7" w:rsidRPr="00FC29B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555B6">
        <w:rPr>
          <w:rFonts w:ascii="Times New Roman" w:hAnsi="Times New Roman" w:cs="Times New Roman"/>
          <w:bCs/>
          <w:sz w:val="24"/>
          <w:szCs w:val="24"/>
        </w:rPr>
        <w:t>________</w:t>
      </w:r>
      <w:r w:rsidR="0032290D">
        <w:rPr>
          <w:rFonts w:ascii="Times New Roman" w:hAnsi="Times New Roman" w:cs="Times New Roman"/>
          <w:bCs/>
          <w:sz w:val="24"/>
          <w:szCs w:val="24"/>
        </w:rPr>
        <w:t xml:space="preserve">, </w:t>
      </w:r>
      <w:r w:rsidR="0032290D">
        <w:rPr>
          <w:rFonts w:ascii="Times New Roman" w:hAnsi="Times New Roman" w:cs="Times New Roman"/>
          <w:sz w:val="28"/>
          <w:szCs w:val="28"/>
        </w:rPr>
        <w:t>онымен жасалған шартта С</w:t>
      </w:r>
      <w:r w:rsidR="0032290D" w:rsidRPr="00FC29BE">
        <w:rPr>
          <w:rFonts w:ascii="Times New Roman" w:hAnsi="Times New Roman" w:cs="Times New Roman"/>
          <w:sz w:val="28"/>
          <w:szCs w:val="28"/>
        </w:rPr>
        <w:t>атушының контрагенті ретінде әрекет ете</w:t>
      </w:r>
      <w:r w:rsidR="0032290D">
        <w:rPr>
          <w:rFonts w:ascii="Times New Roman" w:hAnsi="Times New Roman" w:cs="Times New Roman"/>
          <w:sz w:val="28"/>
          <w:szCs w:val="28"/>
        </w:rPr>
        <w:t>ді,</w:t>
      </w:r>
      <w:r w:rsidR="0032290D" w:rsidRPr="006555B6">
        <w:rPr>
          <w:rFonts w:ascii="Times New Roman" w:hAnsi="Times New Roman" w:cs="Times New Roman"/>
          <w:bCs/>
          <w:sz w:val="28"/>
          <w:szCs w:val="28"/>
        </w:rPr>
        <w:t xml:space="preserve"> </w:t>
      </w:r>
      <w:r w:rsidR="00E777B7" w:rsidRPr="00FC29BE">
        <w:rPr>
          <w:rFonts w:ascii="Times New Roman" w:hAnsi="Times New Roman" w:cs="Times New Roman"/>
          <w:sz w:val="28"/>
          <w:szCs w:val="28"/>
        </w:rPr>
        <w:t xml:space="preserve">және Шартта көрсетілген тауарларды сатып алуды жүзеге </w:t>
      </w:r>
      <w:r w:rsidR="00E777B7" w:rsidRPr="009D2199">
        <w:rPr>
          <w:rFonts w:ascii="Times New Roman" w:hAnsi="Times New Roman" w:cs="Times New Roman"/>
          <w:sz w:val="28"/>
          <w:szCs w:val="28"/>
        </w:rPr>
        <w:t>асыра</w:t>
      </w:r>
      <w:r w:rsidR="0032290D" w:rsidRPr="009D2199">
        <w:rPr>
          <w:rFonts w:ascii="Times New Roman" w:hAnsi="Times New Roman" w:cs="Times New Roman"/>
          <w:sz w:val="28"/>
          <w:szCs w:val="28"/>
        </w:rPr>
        <w:t>ды</w:t>
      </w:r>
      <w:r w:rsidR="00E777B7" w:rsidRPr="009D2199">
        <w:rPr>
          <w:rFonts w:ascii="Times New Roman" w:hAnsi="Times New Roman" w:cs="Times New Roman"/>
          <w:sz w:val="28"/>
          <w:szCs w:val="28"/>
        </w:rPr>
        <w:t>;</w:t>
      </w:r>
    </w:p>
    <w:p w:rsidR="00B279C5" w:rsidRPr="00FC29BE" w:rsidRDefault="0043644A" w:rsidP="00B279C5">
      <w:pPr>
        <w:ind w:firstLine="709"/>
        <w:jc w:val="both"/>
        <w:rPr>
          <w:rFonts w:ascii="Times New Roman" w:hAnsi="Times New Roman" w:cs="Times New Roman"/>
          <w:sz w:val="28"/>
          <w:szCs w:val="28"/>
        </w:rPr>
      </w:pPr>
      <w:r>
        <w:rPr>
          <w:rFonts w:ascii="Times New Roman" w:hAnsi="Times New Roman" w:cs="Times New Roman"/>
          <w:sz w:val="28"/>
          <w:szCs w:val="28"/>
        </w:rPr>
        <w:t>«</w:t>
      </w:r>
      <w:r w:rsidR="00B279C5" w:rsidRPr="00FC29BE">
        <w:rPr>
          <w:rFonts w:ascii="Times New Roman" w:hAnsi="Times New Roman" w:cs="Times New Roman"/>
          <w:sz w:val="28"/>
          <w:szCs w:val="28"/>
        </w:rPr>
        <w:t>Шарт</w:t>
      </w:r>
      <w:r>
        <w:rPr>
          <w:rFonts w:ascii="Times New Roman" w:hAnsi="Times New Roman" w:cs="Times New Roman"/>
          <w:sz w:val="28"/>
          <w:szCs w:val="28"/>
        </w:rPr>
        <w:t>»</w:t>
      </w:r>
      <w:r w:rsidR="00B279C5" w:rsidRPr="00FC29BE">
        <w:rPr>
          <w:rFonts w:ascii="Times New Roman" w:hAnsi="Times New Roman" w:cs="Times New Roman"/>
          <w:sz w:val="28"/>
          <w:szCs w:val="28"/>
        </w:rPr>
        <w:t xml:space="preserve"> </w:t>
      </w:r>
      <w:r>
        <w:rPr>
          <w:rFonts w:ascii="Times New Roman" w:hAnsi="Times New Roman" w:cs="Times New Roman"/>
          <w:sz w:val="28"/>
          <w:szCs w:val="28"/>
        </w:rPr>
        <w:t xml:space="preserve">– </w:t>
      </w:r>
      <w:r w:rsidR="00B279C5" w:rsidRPr="00FC29BE">
        <w:rPr>
          <w:rFonts w:ascii="Times New Roman" w:hAnsi="Times New Roman" w:cs="Times New Roman"/>
          <w:sz w:val="28"/>
          <w:szCs w:val="28"/>
        </w:rPr>
        <w:t>Қазақстан Респ</w:t>
      </w:r>
      <w:r>
        <w:rPr>
          <w:rFonts w:ascii="Times New Roman" w:hAnsi="Times New Roman" w:cs="Times New Roman"/>
          <w:sz w:val="28"/>
          <w:szCs w:val="28"/>
        </w:rPr>
        <w:t>убликасының заңнамасына сәйкес С</w:t>
      </w:r>
      <w:r w:rsidR="00B279C5" w:rsidRPr="00FC29BE">
        <w:rPr>
          <w:rFonts w:ascii="Times New Roman" w:hAnsi="Times New Roman" w:cs="Times New Roman"/>
          <w:sz w:val="28"/>
          <w:szCs w:val="28"/>
        </w:rPr>
        <w:t>атушы мен Сатып алушы арасында жасалған, жазбаша нысанда тіркелген, оған барлық қосымш</w:t>
      </w:r>
      <w:r>
        <w:rPr>
          <w:rFonts w:ascii="Times New Roman" w:hAnsi="Times New Roman" w:cs="Times New Roman"/>
          <w:sz w:val="28"/>
          <w:szCs w:val="28"/>
        </w:rPr>
        <w:t>аларға және толықтыруларға Т</w:t>
      </w:r>
      <w:r w:rsidR="00B279C5" w:rsidRPr="00FC29BE">
        <w:rPr>
          <w:rFonts w:ascii="Times New Roman" w:hAnsi="Times New Roman" w:cs="Times New Roman"/>
          <w:sz w:val="28"/>
          <w:szCs w:val="28"/>
        </w:rPr>
        <w:t>араптар қол қойған, сондай-ақ Шартта сілт</w:t>
      </w:r>
      <w:r>
        <w:rPr>
          <w:rFonts w:ascii="Times New Roman" w:hAnsi="Times New Roman" w:cs="Times New Roman"/>
          <w:sz w:val="28"/>
          <w:szCs w:val="28"/>
        </w:rPr>
        <w:t xml:space="preserve">емелері бар барлық құжаттама бар </w:t>
      </w:r>
      <w:r w:rsidR="00B279C5" w:rsidRPr="00FC29BE">
        <w:rPr>
          <w:rFonts w:ascii="Times New Roman" w:hAnsi="Times New Roman" w:cs="Times New Roman"/>
          <w:sz w:val="28"/>
          <w:szCs w:val="28"/>
        </w:rPr>
        <w:t>азаматтық-құқықтық шарт;</w:t>
      </w:r>
    </w:p>
    <w:p w:rsidR="00B279C5" w:rsidRPr="00FC29BE" w:rsidRDefault="0043644A" w:rsidP="00B279C5">
      <w:pPr>
        <w:ind w:firstLine="709"/>
        <w:jc w:val="both"/>
        <w:rPr>
          <w:rFonts w:ascii="Times New Roman" w:hAnsi="Times New Roman" w:cs="Times New Roman"/>
          <w:sz w:val="28"/>
          <w:szCs w:val="28"/>
        </w:rPr>
      </w:pPr>
      <w:r>
        <w:rPr>
          <w:rFonts w:ascii="Times New Roman" w:hAnsi="Times New Roman" w:cs="Times New Roman"/>
          <w:sz w:val="28"/>
          <w:szCs w:val="28"/>
        </w:rPr>
        <w:t>«</w:t>
      </w:r>
      <w:r w:rsidR="00B279C5" w:rsidRPr="00FC29BE">
        <w:rPr>
          <w:rFonts w:ascii="Times New Roman" w:hAnsi="Times New Roman" w:cs="Times New Roman"/>
          <w:sz w:val="28"/>
          <w:szCs w:val="28"/>
        </w:rPr>
        <w:t>Шарттың бағасы</w:t>
      </w:r>
      <w:r>
        <w:rPr>
          <w:rFonts w:ascii="Times New Roman" w:hAnsi="Times New Roman" w:cs="Times New Roman"/>
          <w:sz w:val="28"/>
          <w:szCs w:val="28"/>
        </w:rPr>
        <w:t>»</w:t>
      </w:r>
      <w:r w:rsidR="00B279C5" w:rsidRPr="00FC29BE">
        <w:rPr>
          <w:rFonts w:ascii="Times New Roman" w:hAnsi="Times New Roman" w:cs="Times New Roman"/>
          <w:sz w:val="28"/>
          <w:szCs w:val="28"/>
        </w:rPr>
        <w:t xml:space="preserve"> </w:t>
      </w:r>
      <w:r>
        <w:rPr>
          <w:rFonts w:ascii="Times New Roman" w:hAnsi="Times New Roman" w:cs="Times New Roman"/>
          <w:sz w:val="28"/>
          <w:szCs w:val="28"/>
        </w:rPr>
        <w:t>–</w:t>
      </w:r>
      <w:r w:rsidR="00B279C5" w:rsidRPr="00FC29BE">
        <w:rPr>
          <w:rFonts w:ascii="Times New Roman" w:hAnsi="Times New Roman" w:cs="Times New Roman"/>
          <w:sz w:val="28"/>
          <w:szCs w:val="28"/>
        </w:rPr>
        <w:t xml:space="preserve"> </w:t>
      </w:r>
      <w:r>
        <w:rPr>
          <w:rFonts w:ascii="Times New Roman" w:hAnsi="Times New Roman" w:cs="Times New Roman"/>
          <w:sz w:val="28"/>
          <w:szCs w:val="28"/>
        </w:rPr>
        <w:t>Сатып алушы С</w:t>
      </w:r>
      <w:r w:rsidR="00B279C5" w:rsidRPr="00FC29BE">
        <w:rPr>
          <w:rFonts w:ascii="Times New Roman" w:hAnsi="Times New Roman" w:cs="Times New Roman"/>
          <w:sz w:val="28"/>
          <w:szCs w:val="28"/>
        </w:rPr>
        <w:t>атушыға Шартқа 1-қосымшада көрсетілген сатылатын тауардың барлық көлемі үшін төлеуі тиіс сома;</w:t>
      </w:r>
    </w:p>
    <w:p w:rsidR="00B279C5" w:rsidRPr="00FC29BE" w:rsidRDefault="0043644A" w:rsidP="00B279C5">
      <w:pPr>
        <w:ind w:firstLine="709"/>
        <w:jc w:val="both"/>
        <w:rPr>
          <w:rFonts w:ascii="Times New Roman" w:hAnsi="Times New Roman" w:cs="Times New Roman"/>
          <w:sz w:val="28"/>
          <w:szCs w:val="28"/>
        </w:rPr>
      </w:pPr>
      <w:r>
        <w:rPr>
          <w:rFonts w:ascii="Times New Roman" w:hAnsi="Times New Roman" w:cs="Times New Roman"/>
          <w:sz w:val="28"/>
          <w:szCs w:val="28"/>
        </w:rPr>
        <w:t>«</w:t>
      </w:r>
      <w:r w:rsidR="00B279C5" w:rsidRPr="00FC29BE">
        <w:rPr>
          <w:rFonts w:ascii="Times New Roman" w:hAnsi="Times New Roman" w:cs="Times New Roman"/>
          <w:sz w:val="28"/>
          <w:szCs w:val="28"/>
        </w:rPr>
        <w:t>Тауар</w:t>
      </w:r>
      <w:r>
        <w:rPr>
          <w:rFonts w:ascii="Times New Roman" w:hAnsi="Times New Roman" w:cs="Times New Roman"/>
          <w:sz w:val="28"/>
          <w:szCs w:val="28"/>
        </w:rPr>
        <w:t>»</w:t>
      </w:r>
      <w:r w:rsidR="00B279C5" w:rsidRPr="00FC29BE">
        <w:rPr>
          <w:rFonts w:ascii="Times New Roman" w:hAnsi="Times New Roman" w:cs="Times New Roman"/>
          <w:sz w:val="28"/>
          <w:szCs w:val="28"/>
        </w:rPr>
        <w:t xml:space="preserve"> </w:t>
      </w:r>
      <w:r>
        <w:rPr>
          <w:rFonts w:ascii="Times New Roman" w:hAnsi="Times New Roman" w:cs="Times New Roman"/>
          <w:sz w:val="28"/>
          <w:szCs w:val="28"/>
        </w:rPr>
        <w:t>–</w:t>
      </w:r>
      <w:r w:rsidR="00B279C5" w:rsidRPr="00FC29BE">
        <w:rPr>
          <w:rFonts w:ascii="Times New Roman" w:hAnsi="Times New Roman" w:cs="Times New Roman"/>
          <w:sz w:val="28"/>
          <w:szCs w:val="28"/>
        </w:rPr>
        <w:t xml:space="preserve"> </w:t>
      </w:r>
      <w:r>
        <w:rPr>
          <w:rFonts w:ascii="Times New Roman" w:hAnsi="Times New Roman" w:cs="Times New Roman"/>
          <w:sz w:val="28"/>
          <w:szCs w:val="28"/>
        </w:rPr>
        <w:t>С</w:t>
      </w:r>
      <w:r w:rsidR="00B279C5" w:rsidRPr="00FC29BE">
        <w:rPr>
          <w:rFonts w:ascii="Times New Roman" w:hAnsi="Times New Roman" w:cs="Times New Roman"/>
          <w:sz w:val="28"/>
          <w:szCs w:val="28"/>
        </w:rPr>
        <w:t>атушы</w:t>
      </w:r>
      <w:r>
        <w:rPr>
          <w:rFonts w:ascii="Times New Roman" w:hAnsi="Times New Roman" w:cs="Times New Roman"/>
          <w:sz w:val="28"/>
          <w:szCs w:val="28"/>
        </w:rPr>
        <w:t xml:space="preserve"> осы Шарттың талаптары бойынша С</w:t>
      </w:r>
      <w:r w:rsidR="00B279C5" w:rsidRPr="00FC29BE">
        <w:rPr>
          <w:rFonts w:ascii="Times New Roman" w:hAnsi="Times New Roman" w:cs="Times New Roman"/>
          <w:sz w:val="28"/>
          <w:szCs w:val="28"/>
        </w:rPr>
        <w:t>атып алушыға сатуға тиіс Шартқа №1 қосымшаға сәйкес мөлшерде пайдаланылған металл сынықтары.</w:t>
      </w:r>
    </w:p>
    <w:p w:rsidR="00B279C5" w:rsidRPr="00FC29BE" w:rsidRDefault="00B279C5" w:rsidP="00B279C5">
      <w:pPr>
        <w:ind w:firstLine="709"/>
        <w:jc w:val="both"/>
        <w:rPr>
          <w:rFonts w:ascii="Times New Roman" w:hAnsi="Times New Roman" w:cs="Times New Roman"/>
          <w:sz w:val="28"/>
          <w:szCs w:val="28"/>
        </w:rPr>
      </w:pPr>
    </w:p>
    <w:p w:rsidR="00B279C5" w:rsidRPr="0043644A" w:rsidRDefault="00B279C5" w:rsidP="00B279C5">
      <w:pPr>
        <w:ind w:firstLine="709"/>
        <w:jc w:val="both"/>
        <w:rPr>
          <w:rFonts w:ascii="Times New Roman" w:hAnsi="Times New Roman" w:cs="Times New Roman"/>
          <w:b/>
          <w:sz w:val="28"/>
          <w:szCs w:val="28"/>
        </w:rPr>
      </w:pPr>
      <w:r w:rsidRPr="0043644A">
        <w:rPr>
          <w:rFonts w:ascii="Times New Roman" w:hAnsi="Times New Roman" w:cs="Times New Roman"/>
          <w:b/>
          <w:sz w:val="28"/>
          <w:szCs w:val="28"/>
        </w:rPr>
        <w:t>2. Шарттың мәні</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xml:space="preserve">2.1. Сатушы Шарттың ажырамас бөлігі болып табылатын </w:t>
      </w:r>
      <w:r w:rsidR="00212F6E">
        <w:rPr>
          <w:rFonts w:ascii="Times New Roman" w:hAnsi="Times New Roman" w:cs="Times New Roman"/>
          <w:sz w:val="28"/>
          <w:szCs w:val="28"/>
        </w:rPr>
        <w:t>С</w:t>
      </w:r>
      <w:r w:rsidRPr="00FC29BE">
        <w:rPr>
          <w:rFonts w:ascii="Times New Roman" w:hAnsi="Times New Roman" w:cs="Times New Roman"/>
          <w:sz w:val="28"/>
          <w:szCs w:val="28"/>
        </w:rPr>
        <w:t>атылатын тауарлар тізбе</w:t>
      </w:r>
      <w:r w:rsidR="00212F6E">
        <w:rPr>
          <w:rFonts w:ascii="Times New Roman" w:hAnsi="Times New Roman" w:cs="Times New Roman"/>
          <w:sz w:val="28"/>
          <w:szCs w:val="28"/>
        </w:rPr>
        <w:t>сіне (Шартқа 1-қосымша) сәйкес Т</w:t>
      </w:r>
      <w:r w:rsidRPr="00FC29BE">
        <w:rPr>
          <w:rFonts w:ascii="Times New Roman" w:hAnsi="Times New Roman" w:cs="Times New Roman"/>
          <w:sz w:val="28"/>
          <w:szCs w:val="28"/>
        </w:rPr>
        <w:t>ауарды сатуға</w:t>
      </w:r>
      <w:r w:rsidR="00212F6E">
        <w:rPr>
          <w:rFonts w:ascii="Times New Roman" w:hAnsi="Times New Roman" w:cs="Times New Roman"/>
          <w:sz w:val="28"/>
          <w:szCs w:val="28"/>
        </w:rPr>
        <w:t xml:space="preserve"> және босатуға, ал Сатып алушы Т</w:t>
      </w:r>
      <w:r w:rsidRPr="00FC29BE">
        <w:rPr>
          <w:rFonts w:ascii="Times New Roman" w:hAnsi="Times New Roman" w:cs="Times New Roman"/>
          <w:sz w:val="28"/>
          <w:szCs w:val="28"/>
        </w:rPr>
        <w:t>ауарды қабылдауға және төлеуге</w:t>
      </w:r>
      <w:r w:rsidR="00212F6E">
        <w:rPr>
          <w:rFonts w:ascii="Times New Roman" w:hAnsi="Times New Roman" w:cs="Times New Roman"/>
          <w:sz w:val="28"/>
          <w:szCs w:val="28"/>
        </w:rPr>
        <w:t xml:space="preserve"> міндеттенеді. Сатылатын Т</w:t>
      </w:r>
      <w:r w:rsidRPr="00FC29BE">
        <w:rPr>
          <w:rFonts w:ascii="Times New Roman" w:hAnsi="Times New Roman" w:cs="Times New Roman"/>
          <w:sz w:val="28"/>
          <w:szCs w:val="28"/>
        </w:rPr>
        <w:t>ауарлардың 1 килограм</w:t>
      </w:r>
      <w:r w:rsidR="00212F6E">
        <w:rPr>
          <w:rFonts w:ascii="Times New Roman" w:hAnsi="Times New Roman" w:cs="Times New Roman"/>
          <w:sz w:val="28"/>
          <w:szCs w:val="28"/>
        </w:rPr>
        <w:t>м</w:t>
      </w:r>
      <w:r w:rsidRPr="00FC29BE">
        <w:rPr>
          <w:rFonts w:ascii="Times New Roman" w:hAnsi="Times New Roman" w:cs="Times New Roman"/>
          <w:sz w:val="28"/>
          <w:szCs w:val="28"/>
        </w:rPr>
        <w:t xml:space="preserve">ы үшін саны мен бағасы Шартқа №1 қосымшада көрсетілген. Металл сынықтарына техникалық </w:t>
      </w:r>
      <w:r w:rsidR="0032290D">
        <w:rPr>
          <w:rFonts w:ascii="Times New Roman" w:hAnsi="Times New Roman" w:cs="Times New Roman"/>
          <w:sz w:val="28"/>
          <w:szCs w:val="28"/>
        </w:rPr>
        <w:t xml:space="preserve">спецификация </w:t>
      </w:r>
      <w:r w:rsidRPr="00FC29BE">
        <w:rPr>
          <w:rFonts w:ascii="Times New Roman" w:hAnsi="Times New Roman" w:cs="Times New Roman"/>
          <w:sz w:val="28"/>
          <w:szCs w:val="28"/>
        </w:rPr>
        <w:t>Шартқа №2 қосымшада көрсетілген.</w:t>
      </w:r>
    </w:p>
    <w:p w:rsidR="00FB0703"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lastRenderedPageBreak/>
        <w:t xml:space="preserve">2.2. Осы Шарт бойынша өткізілетін </w:t>
      </w:r>
      <w:r w:rsidR="00FB0703">
        <w:rPr>
          <w:rFonts w:ascii="Times New Roman" w:hAnsi="Times New Roman" w:cs="Times New Roman"/>
          <w:sz w:val="28"/>
          <w:szCs w:val="28"/>
        </w:rPr>
        <w:t>Т</w:t>
      </w:r>
      <w:r w:rsidRPr="00FC29BE">
        <w:rPr>
          <w:rFonts w:ascii="Times New Roman" w:hAnsi="Times New Roman" w:cs="Times New Roman"/>
          <w:sz w:val="28"/>
          <w:szCs w:val="28"/>
        </w:rPr>
        <w:t xml:space="preserve">ауарлар </w:t>
      </w:r>
      <w:r w:rsidR="00FB0703">
        <w:rPr>
          <w:rFonts w:ascii="Times New Roman" w:hAnsi="Times New Roman" w:cs="Times New Roman"/>
          <w:sz w:val="28"/>
          <w:szCs w:val="28"/>
        </w:rPr>
        <w:t xml:space="preserve">қ/б әрі қарай пайдалауға жарамайтын және  </w:t>
      </w:r>
      <w:r w:rsidRPr="00FC29BE">
        <w:rPr>
          <w:rFonts w:ascii="Times New Roman" w:hAnsi="Times New Roman" w:cs="Times New Roman"/>
          <w:sz w:val="28"/>
          <w:szCs w:val="28"/>
        </w:rPr>
        <w:t xml:space="preserve">пайдалануға, </w:t>
      </w:r>
      <w:r w:rsidR="0032290D">
        <w:rPr>
          <w:rFonts w:ascii="Times New Roman" w:hAnsi="Times New Roman" w:cs="Times New Roman"/>
          <w:sz w:val="28"/>
          <w:szCs w:val="28"/>
        </w:rPr>
        <w:t>қажетті қылуға</w:t>
      </w:r>
      <w:r w:rsidRPr="00FC29BE">
        <w:rPr>
          <w:rFonts w:ascii="Times New Roman" w:hAnsi="Times New Roman" w:cs="Times New Roman"/>
          <w:sz w:val="28"/>
          <w:szCs w:val="28"/>
        </w:rPr>
        <w:t xml:space="preserve"> және регенерациялауға, кептіруге</w:t>
      </w:r>
      <w:r w:rsidR="00FB0703">
        <w:rPr>
          <w:rFonts w:ascii="Times New Roman" w:hAnsi="Times New Roman" w:cs="Times New Roman"/>
          <w:sz w:val="28"/>
          <w:szCs w:val="28"/>
        </w:rPr>
        <w:t xml:space="preserve"> жатпайтын қолданыста болған металл сынықтарын білдіреді.</w:t>
      </w:r>
    </w:p>
    <w:p w:rsidR="00B279C5" w:rsidRPr="00FC29BE" w:rsidRDefault="00B279C5" w:rsidP="00B279C5">
      <w:pPr>
        <w:ind w:firstLine="709"/>
        <w:jc w:val="both"/>
        <w:rPr>
          <w:rFonts w:ascii="Times New Roman" w:hAnsi="Times New Roman" w:cs="Times New Roman"/>
          <w:sz w:val="28"/>
          <w:szCs w:val="28"/>
        </w:rPr>
      </w:pPr>
    </w:p>
    <w:p w:rsidR="00B279C5" w:rsidRPr="00FB0703" w:rsidRDefault="00B279C5" w:rsidP="00B279C5">
      <w:pPr>
        <w:ind w:firstLine="709"/>
        <w:jc w:val="both"/>
        <w:rPr>
          <w:rFonts w:ascii="Times New Roman" w:hAnsi="Times New Roman" w:cs="Times New Roman"/>
          <w:b/>
          <w:sz w:val="28"/>
          <w:szCs w:val="28"/>
        </w:rPr>
      </w:pPr>
      <w:r w:rsidRPr="00FB0703">
        <w:rPr>
          <w:rFonts w:ascii="Times New Roman" w:hAnsi="Times New Roman" w:cs="Times New Roman"/>
          <w:b/>
          <w:sz w:val="28"/>
          <w:szCs w:val="28"/>
        </w:rPr>
        <w:t>3. Шарттың бағасы</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3.1. Шарттың бағасы</w:t>
      </w:r>
      <w:r w:rsidR="00FB0703">
        <w:rPr>
          <w:rFonts w:ascii="Times New Roman" w:hAnsi="Times New Roman" w:cs="Times New Roman"/>
          <w:sz w:val="28"/>
          <w:szCs w:val="28"/>
        </w:rPr>
        <w:t xml:space="preserve"> ҚҚС есебімен/ ҚҚС есебісіз</w:t>
      </w:r>
      <w:r w:rsidRPr="00FC29BE">
        <w:rPr>
          <w:rFonts w:ascii="Times New Roman" w:hAnsi="Times New Roman" w:cs="Times New Roman"/>
          <w:sz w:val="28"/>
          <w:szCs w:val="28"/>
        </w:rPr>
        <w:t xml:space="preserve"> </w:t>
      </w:r>
      <w:r w:rsidR="00FB0703" w:rsidRPr="006555B6">
        <w:rPr>
          <w:rFonts w:ascii="Times New Roman" w:hAnsi="Times New Roman" w:cs="Times New Roman"/>
          <w:bCs/>
          <w:sz w:val="24"/>
          <w:szCs w:val="24"/>
        </w:rPr>
        <w:t>________________________</w:t>
      </w:r>
      <w:r w:rsidR="00FB0703" w:rsidRPr="00FC29BE">
        <w:rPr>
          <w:rFonts w:ascii="Times New Roman" w:hAnsi="Times New Roman" w:cs="Times New Roman"/>
          <w:sz w:val="28"/>
          <w:szCs w:val="28"/>
        </w:rPr>
        <w:t xml:space="preserve"> </w:t>
      </w:r>
      <w:r w:rsidRPr="00FC29BE">
        <w:rPr>
          <w:rFonts w:ascii="Times New Roman" w:hAnsi="Times New Roman" w:cs="Times New Roman"/>
          <w:sz w:val="28"/>
          <w:szCs w:val="28"/>
        </w:rPr>
        <w:t xml:space="preserve">(сомасы жазбаша) </w:t>
      </w:r>
      <w:r w:rsidR="00FB0703">
        <w:rPr>
          <w:rFonts w:ascii="Times New Roman" w:hAnsi="Times New Roman" w:cs="Times New Roman"/>
          <w:sz w:val="28"/>
          <w:szCs w:val="28"/>
        </w:rPr>
        <w:t>құрайды</w:t>
      </w:r>
      <w:r w:rsidRPr="00FC29BE">
        <w:rPr>
          <w:rFonts w:ascii="Times New Roman" w:hAnsi="Times New Roman" w:cs="Times New Roman"/>
          <w:sz w:val="28"/>
          <w:szCs w:val="28"/>
        </w:rPr>
        <w:t>. Шарттың бағасы мыналарды қамтиды:</w:t>
      </w:r>
    </w:p>
    <w:p w:rsidR="00B279C5" w:rsidRPr="00FC29BE" w:rsidRDefault="00FB0703" w:rsidP="00B279C5">
      <w:pPr>
        <w:ind w:firstLine="709"/>
        <w:jc w:val="both"/>
        <w:rPr>
          <w:rFonts w:ascii="Times New Roman" w:hAnsi="Times New Roman" w:cs="Times New Roman"/>
          <w:sz w:val="28"/>
          <w:szCs w:val="28"/>
        </w:rPr>
      </w:pPr>
      <w:r>
        <w:rPr>
          <w:rFonts w:ascii="Times New Roman" w:hAnsi="Times New Roman" w:cs="Times New Roman"/>
          <w:sz w:val="28"/>
          <w:szCs w:val="28"/>
        </w:rPr>
        <w:t>- Т</w:t>
      </w:r>
      <w:r w:rsidR="00B279C5" w:rsidRPr="00FC29BE">
        <w:rPr>
          <w:rFonts w:ascii="Times New Roman" w:hAnsi="Times New Roman" w:cs="Times New Roman"/>
          <w:sz w:val="28"/>
          <w:szCs w:val="28"/>
        </w:rPr>
        <w:t>ауардың құны;</w:t>
      </w:r>
    </w:p>
    <w:p w:rsidR="00B279C5" w:rsidRPr="00FC29BE" w:rsidRDefault="00FB0703" w:rsidP="00B279C5">
      <w:pPr>
        <w:ind w:firstLine="709"/>
        <w:jc w:val="both"/>
        <w:rPr>
          <w:rFonts w:ascii="Times New Roman" w:hAnsi="Times New Roman" w:cs="Times New Roman"/>
          <w:sz w:val="28"/>
          <w:szCs w:val="28"/>
        </w:rPr>
      </w:pPr>
      <w:r>
        <w:rPr>
          <w:rFonts w:ascii="Times New Roman" w:hAnsi="Times New Roman" w:cs="Times New Roman"/>
          <w:sz w:val="28"/>
          <w:szCs w:val="28"/>
        </w:rPr>
        <w:t>- І</w:t>
      </w:r>
      <w:r w:rsidR="00B279C5" w:rsidRPr="00FC29BE">
        <w:rPr>
          <w:rFonts w:ascii="Times New Roman" w:hAnsi="Times New Roman" w:cs="Times New Roman"/>
          <w:sz w:val="28"/>
          <w:szCs w:val="28"/>
        </w:rPr>
        <w:t xml:space="preserve">рі </w:t>
      </w:r>
      <w:r>
        <w:rPr>
          <w:rFonts w:ascii="Times New Roman" w:hAnsi="Times New Roman" w:cs="Times New Roman"/>
          <w:sz w:val="28"/>
          <w:szCs w:val="28"/>
        </w:rPr>
        <w:t xml:space="preserve">габаритті </w:t>
      </w:r>
      <w:r w:rsidR="00B279C5" w:rsidRPr="00FC29BE">
        <w:rPr>
          <w:rFonts w:ascii="Times New Roman" w:hAnsi="Times New Roman" w:cs="Times New Roman"/>
          <w:sz w:val="28"/>
          <w:szCs w:val="28"/>
        </w:rPr>
        <w:t>тауарларды кесу;</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xml:space="preserve">- </w:t>
      </w:r>
      <w:r w:rsidR="00DC10D6">
        <w:rPr>
          <w:rFonts w:ascii="Times New Roman" w:hAnsi="Times New Roman" w:cs="Times New Roman"/>
          <w:sz w:val="28"/>
          <w:szCs w:val="28"/>
        </w:rPr>
        <w:t>С</w:t>
      </w:r>
      <w:r w:rsidR="00DC10D6" w:rsidRPr="00FC29BE">
        <w:rPr>
          <w:rFonts w:ascii="Times New Roman" w:hAnsi="Times New Roman" w:cs="Times New Roman"/>
          <w:sz w:val="28"/>
          <w:szCs w:val="28"/>
        </w:rPr>
        <w:t xml:space="preserve">атып алушының </w:t>
      </w:r>
      <w:r w:rsidR="00FB0703" w:rsidRPr="00FC29BE">
        <w:rPr>
          <w:rFonts w:ascii="Times New Roman" w:hAnsi="Times New Roman" w:cs="Times New Roman"/>
          <w:sz w:val="28"/>
          <w:szCs w:val="28"/>
        </w:rPr>
        <w:t>сақтандыру,</w:t>
      </w:r>
      <w:r w:rsidR="00FB0703">
        <w:rPr>
          <w:rFonts w:ascii="Times New Roman" w:hAnsi="Times New Roman" w:cs="Times New Roman"/>
          <w:sz w:val="28"/>
          <w:szCs w:val="28"/>
        </w:rPr>
        <w:t xml:space="preserve"> </w:t>
      </w:r>
      <w:r w:rsidR="00DC10D6" w:rsidRPr="00FC29BE">
        <w:rPr>
          <w:rFonts w:ascii="Times New Roman" w:hAnsi="Times New Roman" w:cs="Times New Roman"/>
          <w:sz w:val="28"/>
          <w:szCs w:val="28"/>
        </w:rPr>
        <w:t xml:space="preserve">тауарды </w:t>
      </w:r>
      <w:r w:rsidRPr="00FC29BE">
        <w:rPr>
          <w:rFonts w:ascii="Times New Roman" w:hAnsi="Times New Roman" w:cs="Times New Roman"/>
          <w:sz w:val="28"/>
          <w:szCs w:val="28"/>
        </w:rPr>
        <w:t>жинау пунктіне дейін тасымалдауға байланысты көліктік және өзге де шығыстар</w:t>
      </w:r>
      <w:r w:rsidR="00DC10D6">
        <w:rPr>
          <w:rFonts w:ascii="Times New Roman" w:hAnsi="Times New Roman" w:cs="Times New Roman"/>
          <w:sz w:val="28"/>
          <w:szCs w:val="28"/>
        </w:rPr>
        <w:t>ы</w:t>
      </w:r>
      <w:r w:rsidRPr="00FC29BE">
        <w:rPr>
          <w:rFonts w:ascii="Times New Roman" w:hAnsi="Times New Roman" w:cs="Times New Roman"/>
          <w:sz w:val="28"/>
          <w:szCs w:val="28"/>
        </w:rPr>
        <w:t>;</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xml:space="preserve">- </w:t>
      </w:r>
      <w:r w:rsidR="00DC10D6">
        <w:rPr>
          <w:rFonts w:ascii="Times New Roman" w:hAnsi="Times New Roman" w:cs="Times New Roman"/>
          <w:sz w:val="28"/>
          <w:szCs w:val="28"/>
        </w:rPr>
        <w:t>өлшеу</w:t>
      </w:r>
      <w:r w:rsidRPr="00FC29BE">
        <w:rPr>
          <w:rFonts w:ascii="Times New Roman" w:hAnsi="Times New Roman" w:cs="Times New Roman"/>
          <w:sz w:val="28"/>
          <w:szCs w:val="28"/>
        </w:rPr>
        <w:t xml:space="preserve"> және/немесе көтеру механизм</w:t>
      </w:r>
      <w:r w:rsidR="00DC10D6">
        <w:rPr>
          <w:rFonts w:ascii="Times New Roman" w:hAnsi="Times New Roman" w:cs="Times New Roman"/>
          <w:sz w:val="28"/>
          <w:szCs w:val="28"/>
        </w:rPr>
        <w:t>дер</w:t>
      </w:r>
      <w:r w:rsidRPr="00FC29BE">
        <w:rPr>
          <w:rFonts w:ascii="Times New Roman" w:hAnsi="Times New Roman" w:cs="Times New Roman"/>
          <w:sz w:val="28"/>
          <w:szCs w:val="28"/>
        </w:rPr>
        <w:t>ін жалға алу шығындары;</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xml:space="preserve">- </w:t>
      </w:r>
      <w:r w:rsidR="00DC10D6">
        <w:rPr>
          <w:rFonts w:ascii="Times New Roman" w:hAnsi="Times New Roman" w:cs="Times New Roman"/>
          <w:sz w:val="28"/>
          <w:szCs w:val="28"/>
        </w:rPr>
        <w:t>өткізілетін Тауарды С</w:t>
      </w:r>
      <w:r w:rsidRPr="00FC29BE">
        <w:rPr>
          <w:rFonts w:ascii="Times New Roman" w:hAnsi="Times New Roman" w:cs="Times New Roman"/>
          <w:sz w:val="28"/>
          <w:szCs w:val="28"/>
        </w:rPr>
        <w:t xml:space="preserve">атып алушының күшімен және қаражатымен тиеуге/түсіруге </w:t>
      </w:r>
      <w:r w:rsidR="00DC10D6">
        <w:rPr>
          <w:rFonts w:ascii="Times New Roman" w:hAnsi="Times New Roman" w:cs="Times New Roman"/>
          <w:sz w:val="28"/>
          <w:szCs w:val="28"/>
        </w:rPr>
        <w:t>жұмсалатын шығындар, сондай-ақ С</w:t>
      </w:r>
      <w:r w:rsidRPr="00FC29BE">
        <w:rPr>
          <w:rFonts w:ascii="Times New Roman" w:hAnsi="Times New Roman" w:cs="Times New Roman"/>
          <w:sz w:val="28"/>
          <w:szCs w:val="28"/>
        </w:rPr>
        <w:t>атып алушының осы Шарттың талаптарын орындауға байланысты өзге де шығыстары.</w:t>
      </w:r>
    </w:p>
    <w:p w:rsidR="00B279C5" w:rsidRPr="009D2199" w:rsidRDefault="00B279C5" w:rsidP="00B279C5">
      <w:pPr>
        <w:ind w:firstLine="709"/>
        <w:jc w:val="both"/>
        <w:rPr>
          <w:rFonts w:ascii="Times New Roman" w:hAnsi="Times New Roman" w:cs="Times New Roman"/>
          <w:sz w:val="28"/>
          <w:szCs w:val="28"/>
        </w:rPr>
      </w:pPr>
      <w:r w:rsidRPr="009D2199">
        <w:rPr>
          <w:rFonts w:ascii="Times New Roman" w:hAnsi="Times New Roman" w:cs="Times New Roman"/>
          <w:sz w:val="28"/>
          <w:szCs w:val="28"/>
        </w:rPr>
        <w:t xml:space="preserve">- Шарттың бағасы </w:t>
      </w:r>
      <w:r w:rsidR="00DC10D6" w:rsidRPr="009D2199">
        <w:rPr>
          <w:rFonts w:ascii="Times New Roman" w:hAnsi="Times New Roman" w:cs="Times New Roman"/>
          <w:sz w:val="28"/>
          <w:szCs w:val="28"/>
        </w:rPr>
        <w:t xml:space="preserve">тұрақты </w:t>
      </w:r>
      <w:r w:rsidRPr="009D2199">
        <w:rPr>
          <w:rFonts w:ascii="Times New Roman" w:hAnsi="Times New Roman" w:cs="Times New Roman"/>
          <w:sz w:val="28"/>
          <w:szCs w:val="28"/>
        </w:rPr>
        <w:t>болып қалады және Тараптар Шарт бойынша өз міндеттемелерін толық орындағанға дейін өзгерт</w:t>
      </w:r>
      <w:r w:rsidR="00DC10D6" w:rsidRPr="009D2199">
        <w:rPr>
          <w:rFonts w:ascii="Times New Roman" w:hAnsi="Times New Roman" w:cs="Times New Roman"/>
          <w:sz w:val="28"/>
          <w:szCs w:val="28"/>
        </w:rPr>
        <w:t>іл</w:t>
      </w:r>
      <w:r w:rsidRPr="009D2199">
        <w:rPr>
          <w:rFonts w:ascii="Times New Roman" w:hAnsi="Times New Roman" w:cs="Times New Roman"/>
          <w:sz w:val="28"/>
          <w:szCs w:val="28"/>
        </w:rPr>
        <w:t>уге жатпайды.</w:t>
      </w:r>
    </w:p>
    <w:p w:rsidR="00B279C5" w:rsidRPr="009D2199" w:rsidRDefault="00B279C5" w:rsidP="00B279C5">
      <w:pPr>
        <w:ind w:firstLine="709"/>
        <w:jc w:val="both"/>
        <w:rPr>
          <w:rFonts w:ascii="Times New Roman" w:hAnsi="Times New Roman" w:cs="Times New Roman"/>
          <w:sz w:val="28"/>
          <w:szCs w:val="28"/>
        </w:rPr>
      </w:pPr>
      <w:r w:rsidRPr="009D2199">
        <w:rPr>
          <w:rFonts w:ascii="Times New Roman" w:hAnsi="Times New Roman" w:cs="Times New Roman"/>
          <w:sz w:val="28"/>
          <w:szCs w:val="28"/>
        </w:rPr>
        <w:t>- Шарттың бағасы осы Шарттың 11.2-тармағында көрсетілген жағдайларда ғана өзгертілуі мүмкін.</w:t>
      </w:r>
    </w:p>
    <w:p w:rsidR="00B279C5" w:rsidRPr="00FC29BE" w:rsidRDefault="00B279C5" w:rsidP="00B279C5">
      <w:pPr>
        <w:ind w:firstLine="709"/>
        <w:jc w:val="both"/>
        <w:rPr>
          <w:rFonts w:ascii="Times New Roman" w:hAnsi="Times New Roman" w:cs="Times New Roman"/>
          <w:sz w:val="28"/>
          <w:szCs w:val="28"/>
        </w:rPr>
      </w:pPr>
    </w:p>
    <w:p w:rsidR="00B279C5" w:rsidRPr="00DC10D6" w:rsidRDefault="00B279C5" w:rsidP="00B279C5">
      <w:pPr>
        <w:ind w:firstLine="709"/>
        <w:jc w:val="both"/>
        <w:rPr>
          <w:rFonts w:ascii="Times New Roman" w:hAnsi="Times New Roman" w:cs="Times New Roman"/>
          <w:b/>
          <w:sz w:val="28"/>
          <w:szCs w:val="28"/>
        </w:rPr>
      </w:pPr>
      <w:r w:rsidRPr="00DC10D6">
        <w:rPr>
          <w:rFonts w:ascii="Times New Roman" w:hAnsi="Times New Roman" w:cs="Times New Roman"/>
          <w:b/>
          <w:sz w:val="28"/>
          <w:szCs w:val="28"/>
        </w:rPr>
        <w:t>4. Төлем тәртібі</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4.1. Сатып алушы 10 (он) жұмыс күні ішінде құрылымдық бөлімшенің орна</w:t>
      </w:r>
      <w:r w:rsidR="00DC10D6">
        <w:rPr>
          <w:rFonts w:ascii="Times New Roman" w:hAnsi="Times New Roman" w:cs="Times New Roman"/>
          <w:sz w:val="28"/>
          <w:szCs w:val="28"/>
        </w:rPr>
        <w:t>ласқан жерінен әкетуге жататын Т</w:t>
      </w:r>
      <w:r w:rsidRPr="00FC29BE">
        <w:rPr>
          <w:rFonts w:ascii="Times New Roman" w:hAnsi="Times New Roman" w:cs="Times New Roman"/>
          <w:sz w:val="28"/>
          <w:szCs w:val="28"/>
        </w:rPr>
        <w:t>ауардың жоспарланған көлемі үшін Сатушының банктік шотына 100% алдын ала төлем жүргізеді.</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4.2. Сатып алушы енгізген кепілдік жарнаның сомасы Сатып алушы Шарт бойынша өзінің барлық міндеттемелерін толық орындаған жағдайда, Тараптар өзара есеп айырысуларды салыстыру актісіне қол қойғаннан кейін Сатып алушының сатушымен тү</w:t>
      </w:r>
      <w:r w:rsidR="00DC10D6">
        <w:rPr>
          <w:rFonts w:ascii="Times New Roman" w:hAnsi="Times New Roman" w:cs="Times New Roman"/>
          <w:sz w:val="28"/>
          <w:szCs w:val="28"/>
        </w:rPr>
        <w:t>пкілікті есеп айырысуы кезінде Ш</w:t>
      </w:r>
      <w:r w:rsidRPr="00FC29BE">
        <w:rPr>
          <w:rFonts w:ascii="Times New Roman" w:hAnsi="Times New Roman" w:cs="Times New Roman"/>
          <w:sz w:val="28"/>
          <w:szCs w:val="28"/>
        </w:rPr>
        <w:t>арттың жалпы сомасына есептеледі.</w:t>
      </w:r>
    </w:p>
    <w:p w:rsidR="00B279C5" w:rsidRPr="00FC29BE" w:rsidRDefault="00B279C5" w:rsidP="00B279C5">
      <w:pPr>
        <w:ind w:firstLine="709"/>
        <w:jc w:val="both"/>
        <w:rPr>
          <w:rFonts w:ascii="Times New Roman" w:hAnsi="Times New Roman" w:cs="Times New Roman"/>
          <w:sz w:val="28"/>
          <w:szCs w:val="28"/>
        </w:rPr>
      </w:pPr>
    </w:p>
    <w:p w:rsidR="00B279C5" w:rsidRPr="00DC10D6" w:rsidRDefault="00B279C5" w:rsidP="00B279C5">
      <w:pPr>
        <w:ind w:firstLine="709"/>
        <w:jc w:val="both"/>
        <w:rPr>
          <w:rFonts w:ascii="Times New Roman" w:hAnsi="Times New Roman" w:cs="Times New Roman"/>
          <w:b/>
          <w:sz w:val="28"/>
          <w:szCs w:val="28"/>
        </w:rPr>
      </w:pPr>
      <w:r w:rsidRPr="00DC10D6">
        <w:rPr>
          <w:rFonts w:ascii="Times New Roman" w:hAnsi="Times New Roman" w:cs="Times New Roman"/>
          <w:b/>
          <w:sz w:val="28"/>
          <w:szCs w:val="28"/>
        </w:rPr>
        <w:t>5. Тауарды әкету мерзімі мен тәртібі</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xml:space="preserve">5.1. Тауарды әкетуді Сатып алушы осы Шарттың 4.1-тармағына сәйкес төлем аударылған </w:t>
      </w:r>
      <w:r w:rsidR="00E23245">
        <w:rPr>
          <w:rFonts w:ascii="Times New Roman" w:hAnsi="Times New Roman" w:cs="Times New Roman"/>
          <w:sz w:val="28"/>
          <w:szCs w:val="28"/>
        </w:rPr>
        <w:t>кезде</w:t>
      </w:r>
      <w:r w:rsidRPr="00FC29BE">
        <w:rPr>
          <w:rFonts w:ascii="Times New Roman" w:hAnsi="Times New Roman" w:cs="Times New Roman"/>
          <w:sz w:val="28"/>
          <w:szCs w:val="28"/>
        </w:rPr>
        <w:t>н бастап 30 (отыз) жұмыс күні ішінде жүзеге асырады.</w:t>
      </w:r>
    </w:p>
    <w:p w:rsidR="00B279C5" w:rsidRPr="00FC29BE" w:rsidRDefault="00E23245" w:rsidP="00B279C5">
      <w:pPr>
        <w:ind w:firstLine="709"/>
        <w:jc w:val="both"/>
        <w:rPr>
          <w:rFonts w:ascii="Times New Roman" w:hAnsi="Times New Roman" w:cs="Times New Roman"/>
          <w:sz w:val="28"/>
          <w:szCs w:val="28"/>
        </w:rPr>
      </w:pPr>
      <w:r>
        <w:rPr>
          <w:rFonts w:ascii="Times New Roman" w:hAnsi="Times New Roman" w:cs="Times New Roman"/>
          <w:sz w:val="28"/>
          <w:szCs w:val="28"/>
        </w:rPr>
        <w:t>5.2. Тауарды С</w:t>
      </w:r>
      <w:r w:rsidR="00B279C5" w:rsidRPr="00FC29BE">
        <w:rPr>
          <w:rFonts w:ascii="Times New Roman" w:hAnsi="Times New Roman" w:cs="Times New Roman"/>
          <w:sz w:val="28"/>
          <w:szCs w:val="28"/>
        </w:rPr>
        <w:t>атушының құрылымдық бөлімшесінің аумағынан тиеп</w:t>
      </w:r>
      <w:r>
        <w:rPr>
          <w:rFonts w:ascii="Times New Roman" w:hAnsi="Times New Roman" w:cs="Times New Roman"/>
          <w:sz w:val="28"/>
          <w:szCs w:val="28"/>
        </w:rPr>
        <w:t xml:space="preserve"> жөнелту қабылдау-тапсы</w:t>
      </w:r>
      <w:r w:rsidR="00B279C5" w:rsidRPr="00FC29BE">
        <w:rPr>
          <w:rFonts w:ascii="Times New Roman" w:hAnsi="Times New Roman" w:cs="Times New Roman"/>
          <w:sz w:val="28"/>
          <w:szCs w:val="28"/>
        </w:rPr>
        <w:t>ру актісіне қо</w:t>
      </w:r>
      <w:r>
        <w:rPr>
          <w:rFonts w:ascii="Times New Roman" w:hAnsi="Times New Roman" w:cs="Times New Roman"/>
          <w:sz w:val="28"/>
          <w:szCs w:val="28"/>
        </w:rPr>
        <w:t>л қойылғаннан кейін, сондай-ақ С</w:t>
      </w:r>
      <w:r w:rsidR="00B279C5" w:rsidRPr="00FC29BE">
        <w:rPr>
          <w:rFonts w:ascii="Times New Roman" w:hAnsi="Times New Roman" w:cs="Times New Roman"/>
          <w:sz w:val="28"/>
          <w:szCs w:val="28"/>
        </w:rPr>
        <w:t>атушы тауардың тиеп</w:t>
      </w:r>
      <w:r>
        <w:rPr>
          <w:rFonts w:ascii="Times New Roman" w:hAnsi="Times New Roman" w:cs="Times New Roman"/>
          <w:sz w:val="28"/>
          <w:szCs w:val="28"/>
        </w:rPr>
        <w:t xml:space="preserve"> </w:t>
      </w:r>
      <w:r w:rsidR="00B279C5" w:rsidRPr="00FC29BE">
        <w:rPr>
          <w:rFonts w:ascii="Times New Roman" w:hAnsi="Times New Roman" w:cs="Times New Roman"/>
          <w:sz w:val="28"/>
          <w:szCs w:val="28"/>
        </w:rPr>
        <w:t>жөнелтілгенін растайтын мынадай құжаттарды ұсынған жағдайда жүзеге асырылады:</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xml:space="preserve">- </w:t>
      </w:r>
      <w:r w:rsidR="00E23245">
        <w:rPr>
          <w:rFonts w:ascii="Times New Roman" w:hAnsi="Times New Roman" w:cs="Times New Roman"/>
          <w:sz w:val="28"/>
          <w:szCs w:val="28"/>
        </w:rPr>
        <w:t>С</w:t>
      </w:r>
      <w:r w:rsidR="00E23245" w:rsidRPr="00FC29BE">
        <w:rPr>
          <w:rFonts w:ascii="Times New Roman" w:hAnsi="Times New Roman" w:cs="Times New Roman"/>
          <w:sz w:val="28"/>
          <w:szCs w:val="28"/>
        </w:rPr>
        <w:t xml:space="preserve">атушының </w:t>
      </w:r>
      <w:r w:rsidRPr="00FC29BE">
        <w:rPr>
          <w:rFonts w:ascii="Times New Roman" w:hAnsi="Times New Roman" w:cs="Times New Roman"/>
          <w:sz w:val="28"/>
          <w:szCs w:val="28"/>
        </w:rPr>
        <w:t xml:space="preserve">ҚҚС </w:t>
      </w:r>
      <w:r w:rsidR="00E23245" w:rsidRPr="00FC29BE">
        <w:rPr>
          <w:rFonts w:ascii="Times New Roman" w:hAnsi="Times New Roman" w:cs="Times New Roman"/>
          <w:sz w:val="28"/>
          <w:szCs w:val="28"/>
        </w:rPr>
        <w:t>есебісіз</w:t>
      </w:r>
      <w:r w:rsidR="00E23245">
        <w:rPr>
          <w:rFonts w:ascii="Times New Roman" w:hAnsi="Times New Roman" w:cs="Times New Roman"/>
          <w:sz w:val="28"/>
          <w:szCs w:val="28"/>
        </w:rPr>
        <w:t xml:space="preserve"> теңгемен жазылған шот-фактурасы (шот-фактура Сатып алушыға тауарды қабылдау-тапсы</w:t>
      </w:r>
      <w:r w:rsidRPr="00FC29BE">
        <w:rPr>
          <w:rFonts w:ascii="Times New Roman" w:hAnsi="Times New Roman" w:cs="Times New Roman"/>
          <w:sz w:val="28"/>
          <w:szCs w:val="28"/>
        </w:rPr>
        <w:t>ру актісі ресімделген күннен кешіктірілмей жазып беріледі</w:t>
      </w:r>
      <w:r w:rsidR="00E23245">
        <w:rPr>
          <w:rFonts w:ascii="Times New Roman" w:hAnsi="Times New Roman" w:cs="Times New Roman"/>
          <w:sz w:val="28"/>
          <w:szCs w:val="28"/>
        </w:rPr>
        <w:t>)</w:t>
      </w:r>
      <w:r w:rsidRPr="00FC29BE">
        <w:rPr>
          <w:rFonts w:ascii="Times New Roman" w:hAnsi="Times New Roman" w:cs="Times New Roman"/>
          <w:sz w:val="28"/>
          <w:szCs w:val="28"/>
        </w:rPr>
        <w:t>.</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Шығыс жүкқұжатының түпнұсқасы.</w:t>
      </w:r>
    </w:p>
    <w:p w:rsidR="00B279C5" w:rsidRPr="00FC29BE" w:rsidRDefault="00E23245" w:rsidP="00B279C5">
      <w:pPr>
        <w:ind w:firstLine="709"/>
        <w:jc w:val="both"/>
        <w:rPr>
          <w:rFonts w:ascii="Times New Roman" w:hAnsi="Times New Roman" w:cs="Times New Roman"/>
          <w:sz w:val="28"/>
          <w:szCs w:val="28"/>
        </w:rPr>
      </w:pPr>
      <w:r>
        <w:rPr>
          <w:rFonts w:ascii="Times New Roman" w:hAnsi="Times New Roman" w:cs="Times New Roman"/>
          <w:sz w:val="28"/>
          <w:szCs w:val="28"/>
        </w:rPr>
        <w:t>5.3. Сатып алушы Т</w:t>
      </w:r>
      <w:r w:rsidR="00B279C5" w:rsidRPr="00FC29BE">
        <w:rPr>
          <w:rFonts w:ascii="Times New Roman" w:hAnsi="Times New Roman" w:cs="Times New Roman"/>
          <w:sz w:val="28"/>
          <w:szCs w:val="28"/>
        </w:rPr>
        <w:t>ауарды орналасқан жері бойынша жөнелтуді</w:t>
      </w:r>
      <w:r>
        <w:rPr>
          <w:rFonts w:ascii="Times New Roman" w:hAnsi="Times New Roman" w:cs="Times New Roman"/>
          <w:sz w:val="28"/>
          <w:szCs w:val="28"/>
        </w:rPr>
        <w:t xml:space="preserve"> бастамас бұрын С</w:t>
      </w:r>
      <w:r w:rsidR="00B279C5" w:rsidRPr="00FC29BE">
        <w:rPr>
          <w:rFonts w:ascii="Times New Roman" w:hAnsi="Times New Roman" w:cs="Times New Roman"/>
          <w:sz w:val="28"/>
          <w:szCs w:val="28"/>
        </w:rPr>
        <w:t>атушыға келесі құжаттарды ұсынуға міндетті:</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Сатып алушы</w:t>
      </w:r>
      <w:r w:rsidR="00E23245">
        <w:rPr>
          <w:rFonts w:ascii="Times New Roman" w:hAnsi="Times New Roman" w:cs="Times New Roman"/>
          <w:sz w:val="28"/>
          <w:szCs w:val="28"/>
        </w:rPr>
        <w:t>ның уәкілетті өкіліне берілген Т</w:t>
      </w:r>
      <w:r w:rsidRPr="00FC29BE">
        <w:rPr>
          <w:rFonts w:ascii="Times New Roman" w:hAnsi="Times New Roman" w:cs="Times New Roman"/>
          <w:sz w:val="28"/>
          <w:szCs w:val="28"/>
        </w:rPr>
        <w:t>ауарды алуға арналға</w:t>
      </w:r>
      <w:r w:rsidR="00E23245">
        <w:rPr>
          <w:rFonts w:ascii="Times New Roman" w:hAnsi="Times New Roman" w:cs="Times New Roman"/>
          <w:sz w:val="28"/>
          <w:szCs w:val="28"/>
        </w:rPr>
        <w:t>н сенімхаттың түпнұсқасы, онда Т</w:t>
      </w:r>
      <w:r w:rsidRPr="00FC29BE">
        <w:rPr>
          <w:rFonts w:ascii="Times New Roman" w:hAnsi="Times New Roman" w:cs="Times New Roman"/>
          <w:sz w:val="28"/>
          <w:szCs w:val="28"/>
        </w:rPr>
        <w:t>ауардың атауы, саны мен өлшем бірлігі жөнелтуге арналған өтінімге сәйкес келуі тиіс.</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5.4. Барлық а</w:t>
      </w:r>
      <w:r w:rsidR="00E23245">
        <w:rPr>
          <w:rFonts w:ascii="Times New Roman" w:hAnsi="Times New Roman" w:cs="Times New Roman"/>
          <w:sz w:val="28"/>
          <w:szCs w:val="28"/>
        </w:rPr>
        <w:t>талған құжаттарда Ш</w:t>
      </w:r>
      <w:r w:rsidRPr="00FC29BE">
        <w:rPr>
          <w:rFonts w:ascii="Times New Roman" w:hAnsi="Times New Roman" w:cs="Times New Roman"/>
          <w:sz w:val="28"/>
          <w:szCs w:val="28"/>
        </w:rPr>
        <w:t>арт</w:t>
      </w:r>
      <w:r w:rsidR="00E23245">
        <w:rPr>
          <w:rFonts w:ascii="Times New Roman" w:hAnsi="Times New Roman" w:cs="Times New Roman"/>
          <w:sz w:val="28"/>
          <w:szCs w:val="28"/>
        </w:rPr>
        <w:t>тың</w:t>
      </w:r>
      <w:r w:rsidRPr="00FC29BE">
        <w:rPr>
          <w:rFonts w:ascii="Times New Roman" w:hAnsi="Times New Roman" w:cs="Times New Roman"/>
          <w:sz w:val="28"/>
          <w:szCs w:val="28"/>
        </w:rPr>
        <w:t xml:space="preserve"> нөмірі мен </w:t>
      </w:r>
      <w:r w:rsidR="00E23245" w:rsidRPr="00FC29BE">
        <w:rPr>
          <w:rFonts w:ascii="Times New Roman" w:hAnsi="Times New Roman" w:cs="Times New Roman"/>
          <w:sz w:val="28"/>
          <w:szCs w:val="28"/>
        </w:rPr>
        <w:t xml:space="preserve">жасалған </w:t>
      </w:r>
      <w:r w:rsidRPr="00FC29BE">
        <w:rPr>
          <w:rFonts w:ascii="Times New Roman" w:hAnsi="Times New Roman" w:cs="Times New Roman"/>
          <w:sz w:val="28"/>
          <w:szCs w:val="28"/>
        </w:rPr>
        <w:t>күні көрсетіледі.</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5.5. Тауарды қабылдау-</w:t>
      </w:r>
      <w:r w:rsidR="00E23245">
        <w:rPr>
          <w:rFonts w:ascii="Times New Roman" w:hAnsi="Times New Roman" w:cs="Times New Roman"/>
          <w:sz w:val="28"/>
          <w:szCs w:val="28"/>
        </w:rPr>
        <w:t>тапсы</w:t>
      </w:r>
      <w:r w:rsidRPr="00FC29BE">
        <w:rPr>
          <w:rFonts w:ascii="Times New Roman" w:hAnsi="Times New Roman" w:cs="Times New Roman"/>
          <w:sz w:val="28"/>
          <w:szCs w:val="28"/>
        </w:rPr>
        <w:t>ру келесідей жүзеге асырылады:</w:t>
      </w:r>
    </w:p>
    <w:p w:rsidR="00B279C5" w:rsidRPr="00FC29BE" w:rsidRDefault="00E23245" w:rsidP="00B279C5">
      <w:pPr>
        <w:ind w:firstLine="709"/>
        <w:jc w:val="both"/>
        <w:rPr>
          <w:rFonts w:ascii="Times New Roman" w:hAnsi="Times New Roman" w:cs="Times New Roman"/>
          <w:sz w:val="28"/>
          <w:szCs w:val="28"/>
        </w:rPr>
      </w:pPr>
      <w:r>
        <w:rPr>
          <w:rFonts w:ascii="Times New Roman" w:hAnsi="Times New Roman" w:cs="Times New Roman"/>
          <w:sz w:val="28"/>
          <w:szCs w:val="28"/>
        </w:rPr>
        <w:t>- Тауарды қабылдау-тапсы</w:t>
      </w:r>
      <w:r w:rsidR="00B279C5" w:rsidRPr="00FC29BE">
        <w:rPr>
          <w:rFonts w:ascii="Times New Roman" w:hAnsi="Times New Roman" w:cs="Times New Roman"/>
          <w:sz w:val="28"/>
          <w:szCs w:val="28"/>
        </w:rPr>
        <w:t>руд</w:t>
      </w:r>
      <w:r>
        <w:rPr>
          <w:rFonts w:ascii="Times New Roman" w:hAnsi="Times New Roman" w:cs="Times New Roman"/>
          <w:sz w:val="28"/>
          <w:szCs w:val="28"/>
        </w:rPr>
        <w:t>ы С</w:t>
      </w:r>
      <w:r w:rsidR="00B279C5" w:rsidRPr="00FC29BE">
        <w:rPr>
          <w:rFonts w:ascii="Times New Roman" w:hAnsi="Times New Roman" w:cs="Times New Roman"/>
          <w:sz w:val="28"/>
          <w:szCs w:val="28"/>
        </w:rPr>
        <w:t xml:space="preserve">атушының құрылымдық бөлімшелерінің </w:t>
      </w:r>
      <w:r>
        <w:rPr>
          <w:rFonts w:ascii="Times New Roman" w:hAnsi="Times New Roman" w:cs="Times New Roman"/>
          <w:sz w:val="28"/>
          <w:szCs w:val="28"/>
        </w:rPr>
        <w:t>жұмыс</w:t>
      </w:r>
      <w:r w:rsidR="00B279C5" w:rsidRPr="00FC29BE">
        <w:rPr>
          <w:rFonts w:ascii="Times New Roman" w:hAnsi="Times New Roman" w:cs="Times New Roman"/>
          <w:sz w:val="28"/>
          <w:szCs w:val="28"/>
        </w:rPr>
        <w:t>керлері және тауарлардың</w:t>
      </w:r>
      <w:r>
        <w:rPr>
          <w:rFonts w:ascii="Times New Roman" w:hAnsi="Times New Roman" w:cs="Times New Roman"/>
          <w:sz w:val="28"/>
          <w:szCs w:val="28"/>
        </w:rPr>
        <w:t xml:space="preserve"> нақты орналасқан жері бойынша С</w:t>
      </w:r>
      <w:r w:rsidR="00B279C5" w:rsidRPr="00FC29BE">
        <w:rPr>
          <w:rFonts w:ascii="Times New Roman" w:hAnsi="Times New Roman" w:cs="Times New Roman"/>
          <w:sz w:val="28"/>
          <w:szCs w:val="28"/>
        </w:rPr>
        <w:t xml:space="preserve">атып алушының </w:t>
      </w:r>
      <w:r w:rsidR="00B279C5" w:rsidRPr="00FC29BE">
        <w:rPr>
          <w:rFonts w:ascii="Times New Roman" w:hAnsi="Times New Roman" w:cs="Times New Roman"/>
          <w:sz w:val="28"/>
          <w:szCs w:val="28"/>
        </w:rPr>
        <w:lastRenderedPageBreak/>
        <w:t>уә</w:t>
      </w:r>
      <w:r>
        <w:rPr>
          <w:rFonts w:ascii="Times New Roman" w:hAnsi="Times New Roman" w:cs="Times New Roman"/>
          <w:sz w:val="28"/>
          <w:szCs w:val="28"/>
        </w:rPr>
        <w:t>кілетті өкілдері жеткізілген Т</w:t>
      </w:r>
      <w:r w:rsidR="00B279C5" w:rsidRPr="00FC29BE">
        <w:rPr>
          <w:rFonts w:ascii="Times New Roman" w:hAnsi="Times New Roman" w:cs="Times New Roman"/>
          <w:sz w:val="28"/>
          <w:szCs w:val="28"/>
        </w:rPr>
        <w:t>ауард</w:t>
      </w:r>
      <w:r>
        <w:rPr>
          <w:rFonts w:ascii="Times New Roman" w:hAnsi="Times New Roman" w:cs="Times New Roman"/>
          <w:sz w:val="28"/>
          <w:szCs w:val="28"/>
        </w:rPr>
        <w:t>ың саны көрсетілетін қабылдау-тапсыру актісін жаса</w:t>
      </w:r>
      <w:r w:rsidR="00B279C5" w:rsidRPr="00FC29BE">
        <w:rPr>
          <w:rFonts w:ascii="Times New Roman" w:hAnsi="Times New Roman" w:cs="Times New Roman"/>
          <w:sz w:val="28"/>
          <w:szCs w:val="28"/>
        </w:rPr>
        <w:t>п жүргізеді;</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xml:space="preserve">- Сатушының өкілдері </w:t>
      </w:r>
      <w:r w:rsidR="00247BAE" w:rsidRPr="00FC29BE">
        <w:rPr>
          <w:rFonts w:ascii="Times New Roman" w:hAnsi="Times New Roman" w:cs="Times New Roman"/>
          <w:sz w:val="28"/>
          <w:szCs w:val="28"/>
        </w:rPr>
        <w:t xml:space="preserve">өз күштерімен </w:t>
      </w:r>
      <w:r w:rsidR="00247BAE">
        <w:rPr>
          <w:rFonts w:ascii="Times New Roman" w:hAnsi="Times New Roman" w:cs="Times New Roman"/>
          <w:sz w:val="28"/>
          <w:szCs w:val="28"/>
        </w:rPr>
        <w:t xml:space="preserve">қ/б металл сынықтарын </w:t>
      </w:r>
      <w:r w:rsidRPr="00FC29BE">
        <w:rPr>
          <w:rFonts w:ascii="Times New Roman" w:hAnsi="Times New Roman" w:cs="Times New Roman"/>
          <w:sz w:val="28"/>
          <w:szCs w:val="28"/>
        </w:rPr>
        <w:t>әрі қарай тиеу және тасымалдау үшін дайындауды қамтамасыз етеді;</w:t>
      </w:r>
    </w:p>
    <w:p w:rsidR="00B279C5" w:rsidRPr="00FC29BE" w:rsidRDefault="00247BAE" w:rsidP="00B279C5">
      <w:pPr>
        <w:ind w:firstLine="709"/>
        <w:jc w:val="both"/>
        <w:rPr>
          <w:rFonts w:ascii="Times New Roman" w:hAnsi="Times New Roman" w:cs="Times New Roman"/>
          <w:sz w:val="28"/>
          <w:szCs w:val="28"/>
        </w:rPr>
      </w:pPr>
      <w:r>
        <w:rPr>
          <w:rFonts w:ascii="Times New Roman" w:hAnsi="Times New Roman" w:cs="Times New Roman"/>
          <w:sz w:val="28"/>
          <w:szCs w:val="28"/>
        </w:rPr>
        <w:t>- Тауарды тиеу С</w:t>
      </w:r>
      <w:r w:rsidR="00B279C5" w:rsidRPr="00FC29BE">
        <w:rPr>
          <w:rFonts w:ascii="Times New Roman" w:hAnsi="Times New Roman" w:cs="Times New Roman"/>
          <w:sz w:val="28"/>
          <w:szCs w:val="28"/>
        </w:rPr>
        <w:t>атып алушының күш</w:t>
      </w:r>
      <w:r>
        <w:rPr>
          <w:rFonts w:ascii="Times New Roman" w:hAnsi="Times New Roman" w:cs="Times New Roman"/>
          <w:sz w:val="28"/>
          <w:szCs w:val="28"/>
        </w:rPr>
        <w:t>тер</w:t>
      </w:r>
      <w:r w:rsidR="00B279C5" w:rsidRPr="00FC29BE">
        <w:rPr>
          <w:rFonts w:ascii="Times New Roman" w:hAnsi="Times New Roman" w:cs="Times New Roman"/>
          <w:sz w:val="28"/>
          <w:szCs w:val="28"/>
        </w:rPr>
        <w:t xml:space="preserve">імен және қаражатымен, қолмен не өзінің көтеру </w:t>
      </w:r>
      <w:r>
        <w:rPr>
          <w:rFonts w:ascii="Times New Roman" w:hAnsi="Times New Roman" w:cs="Times New Roman"/>
          <w:sz w:val="28"/>
          <w:szCs w:val="28"/>
        </w:rPr>
        <w:t>механизмдері пайдаланылы</w:t>
      </w:r>
      <w:r w:rsidR="00B279C5" w:rsidRPr="00FC29BE">
        <w:rPr>
          <w:rFonts w:ascii="Times New Roman" w:hAnsi="Times New Roman" w:cs="Times New Roman"/>
          <w:sz w:val="28"/>
          <w:szCs w:val="28"/>
        </w:rPr>
        <w:t>п жүзеге асырылады.</w:t>
      </w:r>
    </w:p>
    <w:p w:rsidR="00B279C5" w:rsidRPr="00FC29BE" w:rsidRDefault="00247BAE" w:rsidP="00B279C5">
      <w:pPr>
        <w:ind w:firstLine="709"/>
        <w:jc w:val="both"/>
        <w:rPr>
          <w:rFonts w:ascii="Times New Roman" w:hAnsi="Times New Roman" w:cs="Times New Roman"/>
          <w:sz w:val="28"/>
          <w:szCs w:val="28"/>
        </w:rPr>
      </w:pPr>
      <w:r>
        <w:rPr>
          <w:rFonts w:ascii="Times New Roman" w:hAnsi="Times New Roman" w:cs="Times New Roman"/>
          <w:sz w:val="28"/>
          <w:szCs w:val="28"/>
        </w:rPr>
        <w:t>- Сатушының өкілдері жасалған Ш</w:t>
      </w:r>
      <w:r w:rsidR="00B279C5" w:rsidRPr="00FC29BE">
        <w:rPr>
          <w:rFonts w:ascii="Times New Roman" w:hAnsi="Times New Roman" w:cs="Times New Roman"/>
          <w:sz w:val="28"/>
          <w:szCs w:val="28"/>
        </w:rPr>
        <w:t xml:space="preserve">арт шеңберінде жүргізілетін әрбір жөнелтуді бақылайды, </w:t>
      </w:r>
      <w:r>
        <w:rPr>
          <w:rFonts w:ascii="Times New Roman" w:hAnsi="Times New Roman" w:cs="Times New Roman"/>
          <w:sz w:val="28"/>
          <w:szCs w:val="28"/>
        </w:rPr>
        <w:t>С</w:t>
      </w:r>
      <w:r w:rsidR="00B279C5" w:rsidRPr="00FC29BE">
        <w:rPr>
          <w:rFonts w:ascii="Times New Roman" w:hAnsi="Times New Roman" w:cs="Times New Roman"/>
          <w:sz w:val="28"/>
          <w:szCs w:val="28"/>
        </w:rPr>
        <w:t>атып алушының көлігінің құрылымдық бөлімше аумағынан кіруіне, аумағы бойынша жүріп-тұруына және шығуына мүмкіндік береді.</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xml:space="preserve">- Тауарды </w:t>
      </w:r>
      <w:r w:rsidR="00247BAE">
        <w:rPr>
          <w:rFonts w:ascii="Times New Roman" w:hAnsi="Times New Roman" w:cs="Times New Roman"/>
          <w:sz w:val="28"/>
          <w:szCs w:val="28"/>
        </w:rPr>
        <w:t>С</w:t>
      </w:r>
      <w:r w:rsidRPr="00FC29BE">
        <w:rPr>
          <w:rFonts w:ascii="Times New Roman" w:hAnsi="Times New Roman" w:cs="Times New Roman"/>
          <w:sz w:val="28"/>
          <w:szCs w:val="28"/>
        </w:rPr>
        <w:t xml:space="preserve">атушының құрылымдық бөлімшелерінің аумағынан </w:t>
      </w:r>
      <w:r w:rsidR="00247BAE">
        <w:rPr>
          <w:rFonts w:ascii="Times New Roman" w:hAnsi="Times New Roman" w:cs="Times New Roman"/>
          <w:sz w:val="28"/>
          <w:szCs w:val="28"/>
        </w:rPr>
        <w:t xml:space="preserve">тиеп </w:t>
      </w:r>
      <w:r w:rsidRPr="00FC29BE">
        <w:rPr>
          <w:rFonts w:ascii="Times New Roman" w:hAnsi="Times New Roman" w:cs="Times New Roman"/>
          <w:sz w:val="28"/>
          <w:szCs w:val="28"/>
        </w:rPr>
        <w:t>жөнелту екі Тараптың алдын ала келісі</w:t>
      </w:r>
      <w:r w:rsidR="00247BAE">
        <w:rPr>
          <w:rFonts w:ascii="Times New Roman" w:hAnsi="Times New Roman" w:cs="Times New Roman"/>
          <w:sz w:val="28"/>
          <w:szCs w:val="28"/>
        </w:rPr>
        <w:t>лген</w:t>
      </w:r>
      <w:r w:rsidRPr="00FC29BE">
        <w:rPr>
          <w:rFonts w:ascii="Times New Roman" w:hAnsi="Times New Roman" w:cs="Times New Roman"/>
          <w:sz w:val="28"/>
          <w:szCs w:val="28"/>
        </w:rPr>
        <w:t xml:space="preserve"> күндер мен сағаттарда жүзеге асырылады.</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Сатып алушы қамтамасыз етеді:</w:t>
      </w:r>
    </w:p>
    <w:p w:rsidR="00B279C5" w:rsidRPr="00FC29BE" w:rsidRDefault="00247BAE" w:rsidP="00B279C5">
      <w:pPr>
        <w:ind w:firstLine="709"/>
        <w:jc w:val="both"/>
        <w:rPr>
          <w:rFonts w:ascii="Times New Roman" w:hAnsi="Times New Roman" w:cs="Times New Roman"/>
          <w:sz w:val="28"/>
          <w:szCs w:val="28"/>
        </w:rPr>
      </w:pPr>
      <w:r>
        <w:rPr>
          <w:rFonts w:ascii="Times New Roman" w:hAnsi="Times New Roman" w:cs="Times New Roman"/>
          <w:sz w:val="28"/>
          <w:szCs w:val="28"/>
        </w:rPr>
        <w:t>- Т</w:t>
      </w:r>
      <w:r w:rsidR="00B279C5" w:rsidRPr="00FC29BE">
        <w:rPr>
          <w:rFonts w:ascii="Times New Roman" w:hAnsi="Times New Roman" w:cs="Times New Roman"/>
          <w:sz w:val="28"/>
          <w:szCs w:val="28"/>
        </w:rPr>
        <w:t>ауарларды тиеу және тасымалдау бойынша орындалатын жұмыстардың сипаты мен көлеміне сәйкес персоналдың болуы және жеткіліктілігі;</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белгіленген шарттық міндеттемелерді орындау үшін көліктің болуы және жеткіліктілігі.</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5.6. Тауарды қабылдау</w:t>
      </w:r>
      <w:r w:rsidR="00247BAE">
        <w:rPr>
          <w:rFonts w:ascii="Times New Roman" w:hAnsi="Times New Roman" w:cs="Times New Roman"/>
          <w:sz w:val="28"/>
          <w:szCs w:val="28"/>
        </w:rPr>
        <w:t>-</w:t>
      </w:r>
      <w:r w:rsidRPr="00FC29BE">
        <w:rPr>
          <w:rFonts w:ascii="Times New Roman" w:hAnsi="Times New Roman" w:cs="Times New Roman"/>
          <w:sz w:val="28"/>
          <w:szCs w:val="28"/>
        </w:rPr>
        <w:t xml:space="preserve">тапсырудың нақты орны </w:t>
      </w:r>
      <w:r w:rsidR="00723BCB">
        <w:rPr>
          <w:rFonts w:ascii="Times New Roman" w:hAnsi="Times New Roman" w:cs="Times New Roman"/>
          <w:sz w:val="28"/>
          <w:szCs w:val="28"/>
        </w:rPr>
        <w:t>С</w:t>
      </w:r>
      <w:r w:rsidR="00723BCB" w:rsidRPr="00FC29BE">
        <w:rPr>
          <w:rFonts w:ascii="Times New Roman" w:hAnsi="Times New Roman" w:cs="Times New Roman"/>
          <w:sz w:val="28"/>
          <w:szCs w:val="28"/>
        </w:rPr>
        <w:t xml:space="preserve">атушының </w:t>
      </w:r>
      <w:r w:rsidRPr="00FC29BE">
        <w:rPr>
          <w:rFonts w:ascii="Times New Roman" w:hAnsi="Times New Roman" w:cs="Times New Roman"/>
          <w:sz w:val="28"/>
          <w:szCs w:val="28"/>
        </w:rPr>
        <w:t>Шартқа №1 қосымш</w:t>
      </w:r>
      <w:r w:rsidR="00247BAE">
        <w:rPr>
          <w:rFonts w:ascii="Times New Roman" w:hAnsi="Times New Roman" w:cs="Times New Roman"/>
          <w:sz w:val="28"/>
          <w:szCs w:val="28"/>
        </w:rPr>
        <w:t xml:space="preserve">ада көрсетілген </w:t>
      </w:r>
      <w:r w:rsidRPr="00FC29BE">
        <w:rPr>
          <w:rFonts w:ascii="Times New Roman" w:hAnsi="Times New Roman" w:cs="Times New Roman"/>
          <w:sz w:val="28"/>
          <w:szCs w:val="28"/>
        </w:rPr>
        <w:t>құрылымдық бөлімшелерінің қоймалары мен базалары болып табылады.</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5.7. Тауарға меншік құқығы мен тәуекелдердің ауысуы екі тараптың қабылдау-тапсыру актісіне қол қойғаннан кейін орын алады.</w:t>
      </w:r>
    </w:p>
    <w:p w:rsidR="00B279C5" w:rsidRPr="00FC29BE" w:rsidRDefault="00B279C5" w:rsidP="00B279C5">
      <w:pPr>
        <w:ind w:firstLine="709"/>
        <w:jc w:val="both"/>
        <w:rPr>
          <w:rFonts w:ascii="Times New Roman" w:hAnsi="Times New Roman" w:cs="Times New Roman"/>
          <w:sz w:val="28"/>
          <w:szCs w:val="28"/>
        </w:rPr>
      </w:pPr>
    </w:p>
    <w:p w:rsidR="00B279C5" w:rsidRPr="00247BAE" w:rsidRDefault="00B279C5" w:rsidP="00B279C5">
      <w:pPr>
        <w:ind w:firstLine="709"/>
        <w:jc w:val="both"/>
        <w:rPr>
          <w:rFonts w:ascii="Times New Roman" w:hAnsi="Times New Roman" w:cs="Times New Roman"/>
          <w:b/>
          <w:sz w:val="28"/>
          <w:szCs w:val="28"/>
        </w:rPr>
      </w:pPr>
      <w:r w:rsidRPr="00247BAE">
        <w:rPr>
          <w:rFonts w:ascii="Times New Roman" w:hAnsi="Times New Roman" w:cs="Times New Roman"/>
          <w:b/>
          <w:sz w:val="28"/>
          <w:szCs w:val="28"/>
        </w:rPr>
        <w:t>6. Хат-хабар</w:t>
      </w:r>
    </w:p>
    <w:p w:rsidR="00B279C5" w:rsidRPr="00FC29BE" w:rsidRDefault="00247BAE" w:rsidP="00B279C5">
      <w:pPr>
        <w:ind w:firstLine="709"/>
        <w:jc w:val="both"/>
        <w:rPr>
          <w:rFonts w:ascii="Times New Roman" w:hAnsi="Times New Roman" w:cs="Times New Roman"/>
          <w:sz w:val="28"/>
          <w:szCs w:val="28"/>
        </w:rPr>
      </w:pPr>
      <w:r>
        <w:rPr>
          <w:rFonts w:ascii="Times New Roman" w:hAnsi="Times New Roman" w:cs="Times New Roman"/>
          <w:sz w:val="28"/>
          <w:szCs w:val="28"/>
        </w:rPr>
        <w:t>6.1. Ш</w:t>
      </w:r>
      <w:r w:rsidR="00B279C5" w:rsidRPr="00FC29BE">
        <w:rPr>
          <w:rFonts w:ascii="Times New Roman" w:hAnsi="Times New Roman" w:cs="Times New Roman"/>
          <w:sz w:val="28"/>
          <w:szCs w:val="28"/>
        </w:rPr>
        <w:t>арт бойынша барлық комм</w:t>
      </w:r>
      <w:r>
        <w:rPr>
          <w:rFonts w:ascii="Times New Roman" w:hAnsi="Times New Roman" w:cs="Times New Roman"/>
          <w:sz w:val="28"/>
          <w:szCs w:val="28"/>
        </w:rPr>
        <w:t xml:space="preserve">уникативтік құжаттарда </w:t>
      </w:r>
      <w:r w:rsidRPr="00FC29BE">
        <w:rPr>
          <w:rFonts w:ascii="Times New Roman" w:hAnsi="Times New Roman" w:cs="Times New Roman"/>
          <w:sz w:val="28"/>
          <w:szCs w:val="28"/>
        </w:rPr>
        <w:t xml:space="preserve">Тараптардың деректемелері </w:t>
      </w:r>
      <w:r>
        <w:rPr>
          <w:rFonts w:ascii="Times New Roman" w:hAnsi="Times New Roman" w:cs="Times New Roman"/>
          <w:sz w:val="28"/>
          <w:szCs w:val="28"/>
        </w:rPr>
        <w:t>және Ш</w:t>
      </w:r>
      <w:r w:rsidR="00B279C5" w:rsidRPr="00FC29BE">
        <w:rPr>
          <w:rFonts w:ascii="Times New Roman" w:hAnsi="Times New Roman" w:cs="Times New Roman"/>
          <w:sz w:val="28"/>
          <w:szCs w:val="28"/>
        </w:rPr>
        <w:t>арт</w:t>
      </w:r>
      <w:r>
        <w:rPr>
          <w:rFonts w:ascii="Times New Roman" w:hAnsi="Times New Roman" w:cs="Times New Roman"/>
          <w:sz w:val="28"/>
          <w:szCs w:val="28"/>
        </w:rPr>
        <w:t>тың</w:t>
      </w:r>
      <w:r w:rsidR="00B279C5" w:rsidRPr="00FC29BE">
        <w:rPr>
          <w:rFonts w:ascii="Times New Roman" w:hAnsi="Times New Roman" w:cs="Times New Roman"/>
          <w:sz w:val="28"/>
          <w:szCs w:val="28"/>
        </w:rPr>
        <w:t xml:space="preserve"> нөмірі болу</w:t>
      </w:r>
      <w:r>
        <w:rPr>
          <w:rFonts w:ascii="Times New Roman" w:hAnsi="Times New Roman" w:cs="Times New Roman"/>
          <w:sz w:val="28"/>
          <w:szCs w:val="28"/>
        </w:rPr>
        <w:t>ға</w:t>
      </w:r>
      <w:r w:rsidR="00B279C5" w:rsidRPr="00FC29BE">
        <w:rPr>
          <w:rFonts w:ascii="Times New Roman" w:hAnsi="Times New Roman" w:cs="Times New Roman"/>
          <w:sz w:val="28"/>
          <w:szCs w:val="28"/>
        </w:rPr>
        <w:t xml:space="preserve"> тиіс.</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6.2. Шарт бойынша тараптардан талап етілетін немесе талап етілуі мүмкін кез келген хабарламалар немесе хабарла</w:t>
      </w:r>
      <w:r w:rsidR="00247BAE">
        <w:rPr>
          <w:rFonts w:ascii="Times New Roman" w:hAnsi="Times New Roman" w:cs="Times New Roman"/>
          <w:sz w:val="28"/>
          <w:szCs w:val="28"/>
        </w:rPr>
        <w:t>ры</w:t>
      </w:r>
      <w:r w:rsidRPr="00FC29BE">
        <w:rPr>
          <w:rFonts w:ascii="Times New Roman" w:hAnsi="Times New Roman" w:cs="Times New Roman"/>
          <w:sz w:val="28"/>
          <w:szCs w:val="28"/>
        </w:rPr>
        <w:t xml:space="preserve"> жазбаша түрде ұсынылады және тапсырыс хатпен немесе курьерлік қызметтің көмегімен жіберіледі. Шұғыл болған жағдайда</w:t>
      </w:r>
      <w:r w:rsidR="00247BAE" w:rsidRPr="00247BAE">
        <w:rPr>
          <w:rFonts w:ascii="Times New Roman" w:hAnsi="Times New Roman" w:cs="Times New Roman"/>
          <w:sz w:val="28"/>
          <w:szCs w:val="28"/>
        </w:rPr>
        <w:t xml:space="preserve"> </w:t>
      </w:r>
      <w:r w:rsidR="00247BAE">
        <w:rPr>
          <w:rFonts w:ascii="Times New Roman" w:hAnsi="Times New Roman" w:cs="Times New Roman"/>
          <w:sz w:val="28"/>
          <w:szCs w:val="28"/>
        </w:rPr>
        <w:t xml:space="preserve">аталған </w:t>
      </w:r>
      <w:r w:rsidR="00247BAE" w:rsidRPr="00FC29BE">
        <w:rPr>
          <w:rFonts w:ascii="Times New Roman" w:hAnsi="Times New Roman" w:cs="Times New Roman"/>
          <w:sz w:val="28"/>
          <w:szCs w:val="28"/>
        </w:rPr>
        <w:t>хат-хабарлар</w:t>
      </w:r>
      <w:r w:rsidRPr="00FC29BE">
        <w:rPr>
          <w:rFonts w:ascii="Times New Roman" w:hAnsi="Times New Roman" w:cs="Times New Roman"/>
          <w:sz w:val="28"/>
          <w:szCs w:val="28"/>
        </w:rPr>
        <w:t xml:space="preserve">, </w:t>
      </w:r>
      <w:r w:rsidR="00247BAE" w:rsidRPr="00FC29BE">
        <w:rPr>
          <w:rFonts w:ascii="Times New Roman" w:hAnsi="Times New Roman" w:cs="Times New Roman"/>
          <w:sz w:val="28"/>
          <w:szCs w:val="28"/>
        </w:rPr>
        <w:t>о</w:t>
      </w:r>
      <w:r w:rsidR="00723BCB">
        <w:rPr>
          <w:rFonts w:ascii="Times New Roman" w:hAnsi="Times New Roman" w:cs="Times New Roman"/>
          <w:sz w:val="28"/>
          <w:szCs w:val="28"/>
        </w:rPr>
        <w:t>лар</w:t>
      </w:r>
      <w:r w:rsidR="00247BAE" w:rsidRPr="00FC29BE">
        <w:rPr>
          <w:rFonts w:ascii="Times New Roman" w:hAnsi="Times New Roman" w:cs="Times New Roman"/>
          <w:sz w:val="28"/>
          <w:szCs w:val="28"/>
        </w:rPr>
        <w:t xml:space="preserve"> кейіннен міндетті түрде тапсырыс хатпен немесе курьерлік қызметтің көмегімен </w:t>
      </w:r>
      <w:r w:rsidR="00247BAE">
        <w:rPr>
          <w:rFonts w:ascii="Times New Roman" w:hAnsi="Times New Roman" w:cs="Times New Roman"/>
          <w:sz w:val="28"/>
          <w:szCs w:val="28"/>
        </w:rPr>
        <w:t>жібер</w:t>
      </w:r>
      <w:r w:rsidR="00723BCB">
        <w:rPr>
          <w:rFonts w:ascii="Times New Roman" w:hAnsi="Times New Roman" w:cs="Times New Roman"/>
          <w:sz w:val="28"/>
          <w:szCs w:val="28"/>
        </w:rPr>
        <w:t>іл</w:t>
      </w:r>
      <w:r w:rsidR="00247BAE">
        <w:rPr>
          <w:rFonts w:ascii="Times New Roman" w:hAnsi="Times New Roman" w:cs="Times New Roman"/>
          <w:sz w:val="28"/>
          <w:szCs w:val="28"/>
        </w:rPr>
        <w:t xml:space="preserve">етін болып, </w:t>
      </w:r>
      <w:r w:rsidRPr="00FC29BE">
        <w:rPr>
          <w:rFonts w:ascii="Times New Roman" w:hAnsi="Times New Roman" w:cs="Times New Roman"/>
          <w:sz w:val="28"/>
          <w:szCs w:val="28"/>
        </w:rPr>
        <w:t xml:space="preserve">факс арқылы, оны жеткізуді тіркеуді көздейтін </w:t>
      </w:r>
      <w:r w:rsidR="00247BAE">
        <w:rPr>
          <w:rFonts w:ascii="Times New Roman" w:hAnsi="Times New Roman" w:cs="Times New Roman"/>
          <w:sz w:val="28"/>
          <w:szCs w:val="28"/>
        </w:rPr>
        <w:t>э</w:t>
      </w:r>
      <w:r w:rsidRPr="00FC29BE">
        <w:rPr>
          <w:rFonts w:ascii="Times New Roman" w:hAnsi="Times New Roman" w:cs="Times New Roman"/>
          <w:sz w:val="28"/>
          <w:szCs w:val="28"/>
        </w:rPr>
        <w:t xml:space="preserve">лектрондық поштаның немесе өзге де телекоммуникациялық </w:t>
      </w:r>
      <w:r w:rsidR="00247BAE">
        <w:rPr>
          <w:rFonts w:ascii="Times New Roman" w:hAnsi="Times New Roman" w:cs="Times New Roman"/>
          <w:sz w:val="28"/>
          <w:szCs w:val="28"/>
        </w:rPr>
        <w:t>байланыс құралдарының көмегімен</w:t>
      </w:r>
      <w:r w:rsidRPr="00FC29BE">
        <w:rPr>
          <w:rFonts w:ascii="Times New Roman" w:hAnsi="Times New Roman" w:cs="Times New Roman"/>
          <w:sz w:val="28"/>
          <w:szCs w:val="28"/>
        </w:rPr>
        <w:t xml:space="preserve"> жібер</w:t>
      </w:r>
      <w:r w:rsidR="00247BAE">
        <w:rPr>
          <w:rFonts w:ascii="Times New Roman" w:hAnsi="Times New Roman" w:cs="Times New Roman"/>
          <w:sz w:val="28"/>
          <w:szCs w:val="28"/>
        </w:rPr>
        <w:t>іле</w:t>
      </w:r>
      <w:r w:rsidRPr="00FC29BE">
        <w:rPr>
          <w:rFonts w:ascii="Times New Roman" w:hAnsi="Times New Roman" w:cs="Times New Roman"/>
          <w:sz w:val="28"/>
          <w:szCs w:val="28"/>
        </w:rPr>
        <w:t xml:space="preserve"> алады.</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6.3. Шарт бойынша хат-хабарлар Тараптардың мынадай мекенжайлары бойынша жіберілуге тиіс:</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Сатушы:</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060002, Қазақстан Республикасы, Атырау облысы, Атырау қаласы, Смағұлов көшесі, 12, тел.8 (7122) 762-999. Электрондық пошта мекенжайы: office@mwl.kz.</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Сатып алушы:</w:t>
      </w:r>
    </w:p>
    <w:p w:rsidR="00B279C5" w:rsidRPr="00FC29BE" w:rsidRDefault="00247BAE" w:rsidP="00723BCB">
      <w:pPr>
        <w:jc w:val="both"/>
        <w:rPr>
          <w:rFonts w:ascii="Times New Roman" w:hAnsi="Times New Roman" w:cs="Times New Roman"/>
          <w:sz w:val="28"/>
          <w:szCs w:val="28"/>
        </w:rPr>
      </w:pPr>
      <w:r>
        <w:rPr>
          <w:rFonts w:ascii="Times New Roman" w:hAnsi="Times New Roman" w:cs="Times New Roman"/>
          <w:bCs/>
          <w:sz w:val="24"/>
          <w:szCs w:val="24"/>
        </w:rPr>
        <w:t>_______________________________________________________________________</w:t>
      </w:r>
      <w:r w:rsidR="00A11E7A">
        <w:rPr>
          <w:rFonts w:ascii="Times New Roman" w:hAnsi="Times New Roman" w:cs="Times New Roman"/>
          <w:bCs/>
          <w:sz w:val="24"/>
          <w:szCs w:val="24"/>
        </w:rPr>
        <w:t>___________________________________________________________________________________</w:t>
      </w:r>
      <w:r w:rsidR="00723BCB">
        <w:rPr>
          <w:rFonts w:ascii="Times New Roman" w:hAnsi="Times New Roman" w:cs="Times New Roman"/>
          <w:bCs/>
          <w:sz w:val="24"/>
          <w:szCs w:val="24"/>
        </w:rPr>
        <w:t>______</w:t>
      </w:r>
      <w:r w:rsidR="00A11E7A">
        <w:rPr>
          <w:rFonts w:ascii="Times New Roman" w:hAnsi="Times New Roman" w:cs="Times New Roman"/>
          <w:bCs/>
          <w:sz w:val="24"/>
          <w:szCs w:val="24"/>
        </w:rPr>
        <w:t>_________</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факс / тел:</w:t>
      </w:r>
      <w:r w:rsidR="00A11E7A">
        <w:rPr>
          <w:rFonts w:ascii="Times New Roman" w:hAnsi="Times New Roman" w:cs="Times New Roman"/>
          <w:bCs/>
          <w:sz w:val="24"/>
          <w:szCs w:val="24"/>
        </w:rPr>
        <w:t>________________</w:t>
      </w:r>
      <w:r w:rsidRPr="00FC29BE">
        <w:rPr>
          <w:rFonts w:ascii="Times New Roman" w:hAnsi="Times New Roman" w:cs="Times New Roman"/>
          <w:sz w:val="28"/>
          <w:szCs w:val="28"/>
        </w:rPr>
        <w:t>. Электрондық пошта мекенжайы:</w:t>
      </w:r>
      <w:r w:rsidR="00A11E7A" w:rsidRPr="00A11E7A">
        <w:rPr>
          <w:rFonts w:ascii="Times New Roman" w:hAnsi="Times New Roman" w:cs="Times New Roman"/>
          <w:bCs/>
          <w:sz w:val="24"/>
          <w:szCs w:val="24"/>
        </w:rPr>
        <w:t xml:space="preserve"> </w:t>
      </w:r>
      <w:r w:rsidR="00A11E7A">
        <w:rPr>
          <w:rFonts w:ascii="Times New Roman" w:hAnsi="Times New Roman" w:cs="Times New Roman"/>
          <w:bCs/>
          <w:sz w:val="24"/>
          <w:szCs w:val="24"/>
        </w:rPr>
        <w:t>________________</w:t>
      </w:r>
      <w:r w:rsidRPr="00FC29BE">
        <w:rPr>
          <w:rFonts w:ascii="Times New Roman" w:hAnsi="Times New Roman" w:cs="Times New Roman"/>
          <w:sz w:val="28"/>
          <w:szCs w:val="28"/>
        </w:rPr>
        <w:t>.</w:t>
      </w:r>
    </w:p>
    <w:p w:rsidR="00B279C5" w:rsidRPr="00FC29BE" w:rsidRDefault="00B279C5" w:rsidP="00B279C5">
      <w:pPr>
        <w:ind w:firstLine="709"/>
        <w:jc w:val="both"/>
        <w:rPr>
          <w:rFonts w:ascii="Times New Roman" w:hAnsi="Times New Roman" w:cs="Times New Roman"/>
          <w:sz w:val="28"/>
          <w:szCs w:val="28"/>
        </w:rPr>
      </w:pP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6.4. Тараптар Шарт бойынша хат алмасу үшін бір-біріне өзге де мекенжайларды (мекенжайды) хабарлай алады.</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xml:space="preserve">6.5. Тапсырысты хатпен немесе курьерлік қызметпен жіберілген хат-хабар екінші Тарапта оның жеткізілгенін растайтын пошта бөлімшесінің немесе курьерлік қызметтің мөртаңбасы бар хабарлама болған жағдайда, оны жіберген Тарап алған күні (сағатында) жеткізілген болып есептеледі. Электрондық поштаның немесе оны жеткізуді тіркеуді көздейтін өзге де телекоммуникациялық байланыс құралдарының </w:t>
      </w:r>
      <w:r w:rsidRPr="00FC29BE">
        <w:rPr>
          <w:rFonts w:ascii="Times New Roman" w:hAnsi="Times New Roman" w:cs="Times New Roman"/>
          <w:sz w:val="28"/>
          <w:szCs w:val="28"/>
        </w:rPr>
        <w:lastRenderedPageBreak/>
        <w:t>көмегімен факс арқылы жіберілген хат-хабар</w:t>
      </w:r>
      <w:r w:rsidR="00A11E7A">
        <w:rPr>
          <w:rFonts w:ascii="Times New Roman" w:hAnsi="Times New Roman" w:cs="Times New Roman"/>
          <w:sz w:val="28"/>
          <w:szCs w:val="28"/>
        </w:rPr>
        <w:t>,</w:t>
      </w:r>
      <w:r w:rsidRPr="00FC29BE">
        <w:rPr>
          <w:rFonts w:ascii="Times New Roman" w:hAnsi="Times New Roman" w:cs="Times New Roman"/>
          <w:sz w:val="28"/>
          <w:szCs w:val="28"/>
        </w:rPr>
        <w:t xml:space="preserve"> </w:t>
      </w:r>
      <w:r w:rsidR="00A11E7A">
        <w:rPr>
          <w:rFonts w:ascii="Times New Roman" w:hAnsi="Times New Roman" w:cs="Times New Roman"/>
          <w:sz w:val="28"/>
          <w:szCs w:val="28"/>
        </w:rPr>
        <w:t>Шарттың 6.2-тармағын</w:t>
      </w:r>
      <w:r w:rsidRPr="00FC29BE">
        <w:rPr>
          <w:rFonts w:ascii="Times New Roman" w:hAnsi="Times New Roman" w:cs="Times New Roman"/>
          <w:sz w:val="28"/>
          <w:szCs w:val="28"/>
        </w:rPr>
        <w:t xml:space="preserve">ың талаптары сақталған жағдайда, ол жіберілген Тарапқа берілген күні (сағатта) жеткізілген болып есептеледі. </w:t>
      </w:r>
    </w:p>
    <w:p w:rsidR="00B279C5" w:rsidRPr="00FC29BE" w:rsidRDefault="00B279C5" w:rsidP="00B279C5">
      <w:pPr>
        <w:ind w:firstLine="709"/>
        <w:jc w:val="both"/>
        <w:rPr>
          <w:rFonts w:ascii="Times New Roman" w:hAnsi="Times New Roman" w:cs="Times New Roman"/>
          <w:sz w:val="28"/>
          <w:szCs w:val="28"/>
        </w:rPr>
      </w:pPr>
    </w:p>
    <w:p w:rsidR="00B279C5" w:rsidRPr="00A11E7A" w:rsidRDefault="00B279C5" w:rsidP="00B279C5">
      <w:pPr>
        <w:ind w:firstLine="709"/>
        <w:jc w:val="both"/>
        <w:rPr>
          <w:rFonts w:ascii="Times New Roman" w:hAnsi="Times New Roman" w:cs="Times New Roman"/>
          <w:sz w:val="28"/>
          <w:szCs w:val="28"/>
        </w:rPr>
      </w:pPr>
      <w:r w:rsidRPr="00A11E7A">
        <w:rPr>
          <w:rFonts w:ascii="Times New Roman" w:hAnsi="Times New Roman" w:cs="Times New Roman"/>
          <w:b/>
          <w:sz w:val="28"/>
          <w:szCs w:val="28"/>
        </w:rPr>
        <w:t>7</w:t>
      </w:r>
      <w:r w:rsidRPr="00A11E7A">
        <w:rPr>
          <w:rFonts w:ascii="Times New Roman" w:hAnsi="Times New Roman" w:cs="Times New Roman"/>
          <w:sz w:val="28"/>
          <w:szCs w:val="28"/>
        </w:rPr>
        <w:t xml:space="preserve">. </w:t>
      </w:r>
      <w:r w:rsidR="00A11E7A" w:rsidRPr="00A11E7A">
        <w:rPr>
          <w:rFonts w:ascii="Times New Roman" w:hAnsi="Times New Roman" w:cs="Times New Roman"/>
          <w:b/>
          <w:bCs/>
          <w:sz w:val="28"/>
          <w:szCs w:val="28"/>
        </w:rPr>
        <w:t>Шарасыз күш жағдаяттары</w:t>
      </w:r>
      <w:r w:rsidRPr="00A11E7A">
        <w:rPr>
          <w:rFonts w:ascii="Times New Roman" w:hAnsi="Times New Roman" w:cs="Times New Roman"/>
          <w:sz w:val="28"/>
          <w:szCs w:val="28"/>
        </w:rPr>
        <w:t>.</w:t>
      </w:r>
    </w:p>
    <w:p w:rsidR="00A11E7A"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xml:space="preserve">7.1. </w:t>
      </w:r>
      <w:r w:rsidR="009A1084">
        <w:rPr>
          <w:rFonts w:ascii="Times New Roman" w:hAnsi="Times New Roman" w:cs="Times New Roman"/>
          <w:sz w:val="28"/>
          <w:szCs w:val="28"/>
        </w:rPr>
        <w:t>Тараптар с</w:t>
      </w:r>
      <w:r w:rsidR="009A1084" w:rsidRPr="00FC29BE">
        <w:rPr>
          <w:rFonts w:ascii="Times New Roman" w:hAnsi="Times New Roman" w:cs="Times New Roman"/>
          <w:sz w:val="28"/>
          <w:szCs w:val="28"/>
        </w:rPr>
        <w:t>у тасқыны, жер сілкінісі, эпиде</w:t>
      </w:r>
      <w:r w:rsidR="009A1084">
        <w:rPr>
          <w:rFonts w:ascii="Times New Roman" w:hAnsi="Times New Roman" w:cs="Times New Roman"/>
          <w:sz w:val="28"/>
          <w:szCs w:val="28"/>
        </w:rPr>
        <w:t>мия</w:t>
      </w:r>
      <w:r w:rsidR="009A1084" w:rsidRPr="00FC29BE">
        <w:rPr>
          <w:rFonts w:ascii="Times New Roman" w:hAnsi="Times New Roman" w:cs="Times New Roman"/>
          <w:sz w:val="28"/>
          <w:szCs w:val="28"/>
        </w:rPr>
        <w:t>, әскери қақтығыстар немесе төңкерістер, террористік актілер, азаматтық толқулар мен ереуілдер</w:t>
      </w:r>
      <w:r w:rsidR="009A1084">
        <w:rPr>
          <w:rFonts w:ascii="Times New Roman" w:hAnsi="Times New Roman" w:cs="Times New Roman"/>
          <w:sz w:val="28"/>
          <w:szCs w:val="28"/>
        </w:rPr>
        <w:t>мен шақырылған еңсерілмейтін жағдаяттардың туындауы</w:t>
      </w:r>
      <w:r w:rsidR="009A1084" w:rsidRPr="00FC29BE">
        <w:rPr>
          <w:rFonts w:ascii="Times New Roman" w:hAnsi="Times New Roman" w:cs="Times New Roman"/>
          <w:sz w:val="28"/>
          <w:szCs w:val="28"/>
        </w:rPr>
        <w:t>, сондай-ақ Тараптардың ақылға қонымды бақылауынан тыс өзге де мән-жайлар</w:t>
      </w:r>
      <w:r w:rsidR="00B52B39">
        <w:rPr>
          <w:rFonts w:ascii="Times New Roman" w:hAnsi="Times New Roman" w:cs="Times New Roman"/>
          <w:sz w:val="28"/>
          <w:szCs w:val="28"/>
        </w:rPr>
        <w:t>дың</w:t>
      </w:r>
      <w:r w:rsidR="009A1084">
        <w:rPr>
          <w:rFonts w:ascii="Times New Roman" w:hAnsi="Times New Roman" w:cs="Times New Roman"/>
          <w:sz w:val="28"/>
          <w:szCs w:val="28"/>
        </w:rPr>
        <w:t xml:space="preserve"> салдарынан</w:t>
      </w:r>
      <w:r w:rsidR="009A1084" w:rsidRPr="00FC29BE">
        <w:rPr>
          <w:rFonts w:ascii="Times New Roman" w:hAnsi="Times New Roman" w:cs="Times New Roman"/>
          <w:sz w:val="28"/>
          <w:szCs w:val="28"/>
        </w:rPr>
        <w:t xml:space="preserve"> Тараптар </w:t>
      </w:r>
      <w:r w:rsidRPr="00FC29BE">
        <w:rPr>
          <w:rFonts w:ascii="Times New Roman" w:hAnsi="Times New Roman" w:cs="Times New Roman"/>
          <w:sz w:val="28"/>
          <w:szCs w:val="28"/>
        </w:rPr>
        <w:t>Шарт бойынша міндеттемелерді орындамағаны немесе тиісінше орындамағаны үшін, сондай-ақ</w:t>
      </w:r>
      <w:r w:rsidR="00A11E7A">
        <w:rPr>
          <w:rFonts w:ascii="Times New Roman" w:hAnsi="Times New Roman" w:cs="Times New Roman"/>
          <w:sz w:val="28"/>
          <w:szCs w:val="28"/>
        </w:rPr>
        <w:t xml:space="preserve"> келтірілген залал</w:t>
      </w:r>
      <w:r w:rsidRPr="00FC29BE">
        <w:rPr>
          <w:rFonts w:ascii="Times New Roman" w:hAnsi="Times New Roman" w:cs="Times New Roman"/>
          <w:sz w:val="28"/>
          <w:szCs w:val="28"/>
        </w:rPr>
        <w:t xml:space="preserve"> </w:t>
      </w:r>
      <w:r w:rsidR="00A11E7A">
        <w:rPr>
          <w:rFonts w:ascii="Times New Roman" w:hAnsi="Times New Roman" w:cs="Times New Roman"/>
          <w:sz w:val="28"/>
          <w:szCs w:val="28"/>
        </w:rPr>
        <w:t>үшін</w:t>
      </w:r>
      <w:r w:rsidR="009A1084">
        <w:rPr>
          <w:rFonts w:ascii="Times New Roman" w:hAnsi="Times New Roman" w:cs="Times New Roman"/>
          <w:sz w:val="28"/>
          <w:szCs w:val="28"/>
        </w:rPr>
        <w:t xml:space="preserve"> </w:t>
      </w:r>
      <w:r w:rsidR="009A1084" w:rsidRPr="00FC29BE">
        <w:rPr>
          <w:rFonts w:ascii="Times New Roman" w:hAnsi="Times New Roman" w:cs="Times New Roman"/>
          <w:sz w:val="28"/>
          <w:szCs w:val="28"/>
        </w:rPr>
        <w:t>жауапты болмайды</w:t>
      </w:r>
      <w:r w:rsidR="009A1084">
        <w:rPr>
          <w:rFonts w:ascii="Times New Roman" w:hAnsi="Times New Roman" w:cs="Times New Roman"/>
          <w:sz w:val="28"/>
          <w:szCs w:val="28"/>
        </w:rPr>
        <w:t>.</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7.2. Осы міндеттемелерді орынд</w:t>
      </w:r>
      <w:r w:rsidR="00B52B39">
        <w:rPr>
          <w:rFonts w:ascii="Times New Roman" w:hAnsi="Times New Roman" w:cs="Times New Roman"/>
          <w:sz w:val="28"/>
          <w:szCs w:val="28"/>
        </w:rPr>
        <w:t>ау мерзімдері, егер олар бүкіл Ш</w:t>
      </w:r>
      <w:r w:rsidRPr="00FC29BE">
        <w:rPr>
          <w:rFonts w:ascii="Times New Roman" w:hAnsi="Times New Roman" w:cs="Times New Roman"/>
          <w:sz w:val="28"/>
          <w:szCs w:val="28"/>
        </w:rPr>
        <w:t xml:space="preserve">арттың немесе оның еңсерілмейтін күш жағдайлары басталғаннан кейін орындалуға жататын бөлігінің мерзімінде орындалуына айтарлықтай әсер етсе, осы мән-жайлардың әрекет ету уақытына </w:t>
      </w:r>
      <w:r w:rsidR="00B52B39">
        <w:rPr>
          <w:rFonts w:ascii="Times New Roman" w:hAnsi="Times New Roman" w:cs="Times New Roman"/>
          <w:sz w:val="28"/>
          <w:szCs w:val="28"/>
        </w:rPr>
        <w:t>барабар</w:t>
      </w:r>
      <w:r w:rsidRPr="00FC29BE">
        <w:rPr>
          <w:rFonts w:ascii="Times New Roman" w:hAnsi="Times New Roman" w:cs="Times New Roman"/>
          <w:sz w:val="28"/>
          <w:szCs w:val="28"/>
        </w:rPr>
        <w:t xml:space="preserve"> түрде ауысады.</w:t>
      </w:r>
    </w:p>
    <w:p w:rsidR="00B279C5" w:rsidRPr="00FC29BE" w:rsidRDefault="00B52B39" w:rsidP="00B279C5">
      <w:pPr>
        <w:ind w:firstLine="709"/>
        <w:jc w:val="both"/>
        <w:rPr>
          <w:rFonts w:ascii="Times New Roman" w:hAnsi="Times New Roman" w:cs="Times New Roman"/>
          <w:sz w:val="28"/>
          <w:szCs w:val="28"/>
        </w:rPr>
      </w:pPr>
      <w:r>
        <w:rPr>
          <w:rFonts w:ascii="Times New Roman" w:hAnsi="Times New Roman" w:cs="Times New Roman"/>
          <w:sz w:val="28"/>
          <w:szCs w:val="28"/>
        </w:rPr>
        <w:t>7.3. Екі Тарап та Ш</w:t>
      </w:r>
      <w:r w:rsidR="00B279C5" w:rsidRPr="00FC29BE">
        <w:rPr>
          <w:rFonts w:ascii="Times New Roman" w:hAnsi="Times New Roman" w:cs="Times New Roman"/>
          <w:sz w:val="28"/>
          <w:szCs w:val="28"/>
        </w:rPr>
        <w:t>арт бойынша міндеттемелерді орындауға кедергі келтіретін еңсерілмейтін күш мән-жайларының басталғаны және аяқталғаны туралы бір-біріне дереу жазбаша хабарлауға тиіс.</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 xml:space="preserve">7.4. Еңсерілмейтін күш мән-жайларына сілтеме жасайтын Тарап растау үшін 3 (үш) күн ішінде </w:t>
      </w:r>
      <w:r w:rsidR="00B52B39">
        <w:rPr>
          <w:rFonts w:ascii="Times New Roman" w:hAnsi="Times New Roman" w:cs="Times New Roman"/>
          <w:sz w:val="28"/>
          <w:szCs w:val="28"/>
        </w:rPr>
        <w:t>«</w:t>
      </w:r>
      <w:r w:rsidRPr="00FC29BE">
        <w:rPr>
          <w:rFonts w:ascii="Times New Roman" w:hAnsi="Times New Roman" w:cs="Times New Roman"/>
          <w:sz w:val="28"/>
          <w:szCs w:val="28"/>
        </w:rPr>
        <w:t>Қазақстан Республикасының Сауда-өнеркәсіп палаталары одағы</w:t>
      </w:r>
      <w:r w:rsidR="00B52B39">
        <w:rPr>
          <w:rFonts w:ascii="Times New Roman" w:hAnsi="Times New Roman" w:cs="Times New Roman"/>
          <w:sz w:val="28"/>
          <w:szCs w:val="28"/>
        </w:rPr>
        <w:t>»</w:t>
      </w:r>
      <w:r w:rsidRPr="00FC29BE">
        <w:rPr>
          <w:rFonts w:ascii="Times New Roman" w:hAnsi="Times New Roman" w:cs="Times New Roman"/>
          <w:sz w:val="28"/>
          <w:szCs w:val="28"/>
        </w:rPr>
        <w:t xml:space="preserve"> ЗТБ не басқа уәкілетті органның анықтамасын беруге міндетті.</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7.5. Егер еңсерілмейті</w:t>
      </w:r>
      <w:r w:rsidR="00B52B39">
        <w:rPr>
          <w:rFonts w:ascii="Times New Roman" w:hAnsi="Times New Roman" w:cs="Times New Roman"/>
          <w:sz w:val="28"/>
          <w:szCs w:val="28"/>
        </w:rPr>
        <w:t>н күш мән-жайларына байланысты Т</w:t>
      </w:r>
      <w:r w:rsidRPr="00FC29BE">
        <w:rPr>
          <w:rFonts w:ascii="Times New Roman" w:hAnsi="Times New Roman" w:cs="Times New Roman"/>
          <w:sz w:val="28"/>
          <w:szCs w:val="28"/>
        </w:rPr>
        <w:t xml:space="preserve">ауарды әкетуді кідірту 6 (алты) айдан астам </w:t>
      </w:r>
      <w:r w:rsidR="00B52B39">
        <w:rPr>
          <w:rFonts w:ascii="Times New Roman" w:hAnsi="Times New Roman" w:cs="Times New Roman"/>
          <w:sz w:val="28"/>
          <w:szCs w:val="28"/>
        </w:rPr>
        <w:t>созылатын</w:t>
      </w:r>
      <w:r w:rsidRPr="00FC29BE">
        <w:rPr>
          <w:rFonts w:ascii="Times New Roman" w:hAnsi="Times New Roman" w:cs="Times New Roman"/>
          <w:sz w:val="28"/>
          <w:szCs w:val="28"/>
        </w:rPr>
        <w:t xml:space="preserve"> болса немесе осы мән-жайлар туындаған кезде олардың немесе олардың салдары осы мерзімнен артық </w:t>
      </w:r>
      <w:r w:rsidR="00B52B39">
        <w:rPr>
          <w:rFonts w:ascii="Times New Roman" w:hAnsi="Times New Roman" w:cs="Times New Roman"/>
          <w:sz w:val="28"/>
          <w:szCs w:val="28"/>
        </w:rPr>
        <w:t>созылатыны анық болса, Тараптар олар үшін қолайлы Ш</w:t>
      </w:r>
      <w:r w:rsidRPr="00FC29BE">
        <w:rPr>
          <w:rFonts w:ascii="Times New Roman" w:hAnsi="Times New Roman" w:cs="Times New Roman"/>
          <w:sz w:val="28"/>
          <w:szCs w:val="28"/>
        </w:rPr>
        <w:t xml:space="preserve">артты орындаудың баламалы тәсілдерін анықтау </w:t>
      </w:r>
      <w:r w:rsidR="00B52B39" w:rsidRPr="00B52B39">
        <w:rPr>
          <w:rFonts w:ascii="Times New Roman" w:hAnsi="Times New Roman" w:cs="Times New Roman"/>
          <w:sz w:val="28"/>
          <w:szCs w:val="28"/>
        </w:rPr>
        <w:t>немесе</w:t>
      </w:r>
      <w:r w:rsidRPr="00FC29BE">
        <w:rPr>
          <w:rFonts w:ascii="Times New Roman" w:hAnsi="Times New Roman" w:cs="Times New Roman"/>
          <w:sz w:val="28"/>
          <w:szCs w:val="28"/>
        </w:rPr>
        <w:t xml:space="preserve"> Шартты орындау </w:t>
      </w:r>
      <w:r w:rsidR="00B52B39" w:rsidRPr="00B52B39">
        <w:rPr>
          <w:rFonts w:ascii="Times New Roman" w:hAnsi="Times New Roman" w:cs="Times New Roman"/>
          <w:sz w:val="28"/>
          <w:szCs w:val="28"/>
        </w:rPr>
        <w:t>немесе</w:t>
      </w:r>
      <w:r w:rsidR="00B52B39">
        <w:rPr>
          <w:rFonts w:ascii="Times New Roman" w:hAnsi="Times New Roman" w:cs="Times New Roman"/>
          <w:sz w:val="28"/>
          <w:szCs w:val="28"/>
        </w:rPr>
        <w:t xml:space="preserve"> оны бұзу </w:t>
      </w:r>
      <w:r w:rsidRPr="00FC29BE">
        <w:rPr>
          <w:rFonts w:ascii="Times New Roman" w:hAnsi="Times New Roman" w:cs="Times New Roman"/>
          <w:sz w:val="28"/>
          <w:szCs w:val="28"/>
        </w:rPr>
        <w:t>үшін мүмкіндігінше қысқа мерзімде келіссөздер жүргізеді.</w:t>
      </w:r>
    </w:p>
    <w:p w:rsidR="00B279C5" w:rsidRPr="00FC29BE" w:rsidRDefault="00B279C5" w:rsidP="00B279C5">
      <w:pPr>
        <w:ind w:firstLine="709"/>
        <w:jc w:val="both"/>
        <w:rPr>
          <w:rFonts w:ascii="Times New Roman" w:hAnsi="Times New Roman" w:cs="Times New Roman"/>
          <w:sz w:val="28"/>
          <w:szCs w:val="28"/>
        </w:rPr>
      </w:pPr>
    </w:p>
    <w:p w:rsidR="00B279C5" w:rsidRPr="00B52B39" w:rsidRDefault="00B279C5" w:rsidP="00B279C5">
      <w:pPr>
        <w:ind w:firstLine="709"/>
        <w:jc w:val="both"/>
        <w:rPr>
          <w:rFonts w:ascii="Times New Roman" w:hAnsi="Times New Roman" w:cs="Times New Roman"/>
          <w:b/>
          <w:sz w:val="28"/>
          <w:szCs w:val="28"/>
        </w:rPr>
      </w:pPr>
      <w:r w:rsidRPr="00B52B39">
        <w:rPr>
          <w:rFonts w:ascii="Times New Roman" w:hAnsi="Times New Roman" w:cs="Times New Roman"/>
          <w:b/>
          <w:sz w:val="28"/>
          <w:szCs w:val="28"/>
        </w:rPr>
        <w:t xml:space="preserve">8. Тараптардың </w:t>
      </w:r>
      <w:r w:rsidR="00B52B39">
        <w:rPr>
          <w:rFonts w:ascii="Times New Roman" w:hAnsi="Times New Roman" w:cs="Times New Roman"/>
          <w:b/>
          <w:sz w:val="28"/>
          <w:szCs w:val="28"/>
        </w:rPr>
        <w:t>ж</w:t>
      </w:r>
      <w:r w:rsidRPr="00B52B39">
        <w:rPr>
          <w:rFonts w:ascii="Times New Roman" w:hAnsi="Times New Roman" w:cs="Times New Roman"/>
          <w:b/>
          <w:sz w:val="28"/>
          <w:szCs w:val="28"/>
        </w:rPr>
        <w:t>ауапкершілігі.</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8.1. Шарт талаптарын орындамағаны немесе тиісінше орындамағаны үшін Тараптар Қазақстан Республикасының заңнамасына сәйкес жауапты болады.</w:t>
      </w:r>
    </w:p>
    <w:p w:rsidR="00B279C5" w:rsidRPr="00FC29BE" w:rsidRDefault="00B279C5" w:rsidP="00B279C5">
      <w:pPr>
        <w:ind w:firstLine="709"/>
        <w:jc w:val="both"/>
        <w:rPr>
          <w:rFonts w:ascii="Times New Roman" w:hAnsi="Times New Roman" w:cs="Times New Roman"/>
          <w:sz w:val="28"/>
          <w:szCs w:val="28"/>
        </w:rPr>
      </w:pPr>
      <w:r w:rsidRPr="00FC29BE">
        <w:rPr>
          <w:rFonts w:ascii="Times New Roman" w:hAnsi="Times New Roman" w:cs="Times New Roman"/>
          <w:sz w:val="28"/>
          <w:szCs w:val="28"/>
        </w:rPr>
        <w:t>8.2. Осы Шарт</w:t>
      </w:r>
      <w:r w:rsidR="00B52B39">
        <w:rPr>
          <w:rFonts w:ascii="Times New Roman" w:hAnsi="Times New Roman" w:cs="Times New Roman"/>
          <w:sz w:val="28"/>
          <w:szCs w:val="28"/>
        </w:rPr>
        <w:t>тың 4.1-тармағында көрсетілген Ш</w:t>
      </w:r>
      <w:r w:rsidRPr="00FC29BE">
        <w:rPr>
          <w:rFonts w:ascii="Times New Roman" w:hAnsi="Times New Roman" w:cs="Times New Roman"/>
          <w:sz w:val="28"/>
          <w:szCs w:val="28"/>
        </w:rPr>
        <w:t xml:space="preserve">арттың бағасын төлеу мерзімі бұзылған жағдайда Сатушы Сатып алушыдан төлемді кешіктірген әрбір </w:t>
      </w:r>
      <w:r w:rsidR="00B52B39">
        <w:rPr>
          <w:rFonts w:ascii="Times New Roman" w:hAnsi="Times New Roman" w:cs="Times New Roman"/>
          <w:sz w:val="28"/>
          <w:szCs w:val="28"/>
        </w:rPr>
        <w:t>күн үшін мерзімінде төленбеген Т</w:t>
      </w:r>
      <w:r w:rsidRPr="00FC29BE">
        <w:rPr>
          <w:rFonts w:ascii="Times New Roman" w:hAnsi="Times New Roman" w:cs="Times New Roman"/>
          <w:sz w:val="28"/>
          <w:szCs w:val="28"/>
        </w:rPr>
        <w:t xml:space="preserve">ауар сомасының 0,1 (нөл бүтін оннан бір) </w:t>
      </w:r>
      <w:r w:rsidR="00B52B39">
        <w:rPr>
          <w:rFonts w:ascii="Times New Roman" w:hAnsi="Times New Roman" w:cs="Times New Roman"/>
          <w:sz w:val="28"/>
          <w:szCs w:val="28"/>
        </w:rPr>
        <w:t>процент , бірақ мерзімінде төленбеген Т</w:t>
      </w:r>
      <w:r w:rsidR="00B52B39" w:rsidRPr="00FC29BE">
        <w:rPr>
          <w:rFonts w:ascii="Times New Roman" w:hAnsi="Times New Roman" w:cs="Times New Roman"/>
          <w:sz w:val="28"/>
          <w:szCs w:val="28"/>
        </w:rPr>
        <w:t xml:space="preserve">ауар құнының 10 (он) </w:t>
      </w:r>
      <w:r w:rsidR="00B52B39">
        <w:rPr>
          <w:rFonts w:ascii="Times New Roman" w:hAnsi="Times New Roman" w:cs="Times New Roman"/>
          <w:sz w:val="28"/>
          <w:szCs w:val="28"/>
        </w:rPr>
        <w:t>процентінен</w:t>
      </w:r>
      <w:r w:rsidR="00B52B39" w:rsidRPr="00FC29BE">
        <w:rPr>
          <w:rFonts w:ascii="Times New Roman" w:hAnsi="Times New Roman" w:cs="Times New Roman"/>
          <w:sz w:val="28"/>
          <w:szCs w:val="28"/>
        </w:rPr>
        <w:t xml:space="preserve"> аспай</w:t>
      </w:r>
      <w:r w:rsidR="00B52B39">
        <w:rPr>
          <w:rFonts w:ascii="Times New Roman" w:hAnsi="Times New Roman" w:cs="Times New Roman"/>
          <w:sz w:val="28"/>
          <w:szCs w:val="28"/>
        </w:rPr>
        <w:t>тын мөлшер</w:t>
      </w:r>
      <w:r w:rsidRPr="00FC29BE">
        <w:rPr>
          <w:rFonts w:ascii="Times New Roman" w:hAnsi="Times New Roman" w:cs="Times New Roman"/>
          <w:sz w:val="28"/>
          <w:szCs w:val="28"/>
        </w:rPr>
        <w:t>де өсім</w:t>
      </w:r>
      <w:r w:rsidR="00B52B39">
        <w:rPr>
          <w:rFonts w:ascii="Times New Roman" w:hAnsi="Times New Roman" w:cs="Times New Roman"/>
          <w:sz w:val="28"/>
          <w:szCs w:val="28"/>
        </w:rPr>
        <w:t>ақы</w:t>
      </w:r>
      <w:r w:rsidRPr="00FC29BE">
        <w:rPr>
          <w:rFonts w:ascii="Times New Roman" w:hAnsi="Times New Roman" w:cs="Times New Roman"/>
          <w:sz w:val="28"/>
          <w:szCs w:val="28"/>
        </w:rPr>
        <w:t xml:space="preserve"> төлеуді талап етуге құқыл</w:t>
      </w:r>
      <w:r w:rsidR="00B52B39">
        <w:rPr>
          <w:rFonts w:ascii="Times New Roman" w:hAnsi="Times New Roman" w:cs="Times New Roman"/>
          <w:sz w:val="28"/>
          <w:szCs w:val="28"/>
        </w:rPr>
        <w:t>ы.</w:t>
      </w:r>
    </w:p>
    <w:p w:rsidR="00B279C5" w:rsidRPr="00FC29BE" w:rsidRDefault="00B52B39" w:rsidP="00B279C5">
      <w:pPr>
        <w:ind w:firstLine="709"/>
        <w:jc w:val="both"/>
        <w:rPr>
          <w:rFonts w:ascii="Times New Roman" w:hAnsi="Times New Roman" w:cs="Times New Roman"/>
          <w:sz w:val="28"/>
          <w:szCs w:val="28"/>
        </w:rPr>
      </w:pPr>
      <w:r>
        <w:rPr>
          <w:rFonts w:ascii="Times New Roman" w:hAnsi="Times New Roman" w:cs="Times New Roman"/>
          <w:sz w:val="28"/>
          <w:szCs w:val="28"/>
        </w:rPr>
        <w:t>8.3. Сатып алушы Ш</w:t>
      </w:r>
      <w:r w:rsidR="00B279C5" w:rsidRPr="00FC29BE">
        <w:rPr>
          <w:rFonts w:ascii="Times New Roman" w:hAnsi="Times New Roman" w:cs="Times New Roman"/>
          <w:sz w:val="28"/>
          <w:szCs w:val="28"/>
        </w:rPr>
        <w:t>арттың 5.1-тармағына сәйкес тауарды әкету мерзімдерін сақтамаған жағдайда, Сатушы Сатып а</w:t>
      </w:r>
      <w:r>
        <w:rPr>
          <w:rFonts w:ascii="Times New Roman" w:hAnsi="Times New Roman" w:cs="Times New Roman"/>
          <w:sz w:val="28"/>
          <w:szCs w:val="28"/>
        </w:rPr>
        <w:t>лушыдан мерзімінде әкетілмеген Т</w:t>
      </w:r>
      <w:r w:rsidR="00B279C5" w:rsidRPr="00FC29BE">
        <w:rPr>
          <w:rFonts w:ascii="Times New Roman" w:hAnsi="Times New Roman" w:cs="Times New Roman"/>
          <w:sz w:val="28"/>
          <w:szCs w:val="28"/>
        </w:rPr>
        <w:t xml:space="preserve">ауарлар сомасынан кешіктірілген әрбір күн үшін 0,1 (нөл бүтін оннан бір) </w:t>
      </w:r>
      <w:r>
        <w:rPr>
          <w:rFonts w:ascii="Times New Roman" w:hAnsi="Times New Roman" w:cs="Times New Roman"/>
          <w:sz w:val="28"/>
          <w:szCs w:val="28"/>
        </w:rPr>
        <w:t>процент</w:t>
      </w:r>
      <w:r w:rsidR="00B279C5" w:rsidRPr="00FC29BE">
        <w:rPr>
          <w:rFonts w:ascii="Times New Roman" w:hAnsi="Times New Roman" w:cs="Times New Roman"/>
          <w:sz w:val="28"/>
          <w:szCs w:val="28"/>
        </w:rPr>
        <w:t xml:space="preserve"> мөлшерінд</w:t>
      </w:r>
      <w:r>
        <w:rPr>
          <w:rFonts w:ascii="Times New Roman" w:hAnsi="Times New Roman" w:cs="Times New Roman"/>
          <w:sz w:val="28"/>
          <w:szCs w:val="28"/>
        </w:rPr>
        <w:t>е, бірақ әкетілмеген Т</w:t>
      </w:r>
      <w:r w:rsidR="00B279C5" w:rsidRPr="00FC29BE">
        <w:rPr>
          <w:rFonts w:ascii="Times New Roman" w:hAnsi="Times New Roman" w:cs="Times New Roman"/>
          <w:sz w:val="28"/>
          <w:szCs w:val="28"/>
        </w:rPr>
        <w:t xml:space="preserve">ауар сомасының 10 (он) </w:t>
      </w:r>
      <w:r>
        <w:rPr>
          <w:rFonts w:ascii="Times New Roman" w:hAnsi="Times New Roman" w:cs="Times New Roman"/>
          <w:sz w:val="28"/>
          <w:szCs w:val="28"/>
        </w:rPr>
        <w:t>процентінен</w:t>
      </w:r>
      <w:r w:rsidR="00B279C5" w:rsidRPr="00FC29BE">
        <w:rPr>
          <w:rFonts w:ascii="Times New Roman" w:hAnsi="Times New Roman" w:cs="Times New Roman"/>
          <w:sz w:val="28"/>
          <w:szCs w:val="28"/>
        </w:rPr>
        <w:t xml:space="preserve"> аспайтын мөлшерде өсім</w:t>
      </w:r>
      <w:r>
        <w:rPr>
          <w:rFonts w:ascii="Times New Roman" w:hAnsi="Times New Roman" w:cs="Times New Roman"/>
          <w:sz w:val="28"/>
          <w:szCs w:val="28"/>
        </w:rPr>
        <w:t>ақы</w:t>
      </w:r>
      <w:r w:rsidR="00B279C5" w:rsidRPr="00FC29BE">
        <w:rPr>
          <w:rFonts w:ascii="Times New Roman" w:hAnsi="Times New Roman" w:cs="Times New Roman"/>
          <w:sz w:val="28"/>
          <w:szCs w:val="28"/>
        </w:rPr>
        <w:t xml:space="preserve"> төлеуді талап етуге құқылы.</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8.4. Сатып алушы Шарттың 4.1, 5.1, 5.3-тармақтарында көзделг</w:t>
      </w:r>
      <w:r w:rsidR="00B52B39">
        <w:rPr>
          <w:rFonts w:ascii="Times New Roman" w:hAnsi="Times New Roman" w:cs="Times New Roman"/>
          <w:sz w:val="28"/>
          <w:szCs w:val="28"/>
        </w:rPr>
        <w:t>ен талаптарды бұзған жағдайда, Сатушы С</w:t>
      </w:r>
      <w:r w:rsidRPr="00FC29BE">
        <w:rPr>
          <w:rFonts w:ascii="Times New Roman" w:hAnsi="Times New Roman" w:cs="Times New Roman"/>
          <w:sz w:val="28"/>
          <w:szCs w:val="28"/>
        </w:rPr>
        <w:t>атып алушыға қандай да бір шығыстар мен залалдар</w:t>
      </w:r>
      <w:r w:rsidR="00B52B39">
        <w:rPr>
          <w:rFonts w:ascii="Times New Roman" w:hAnsi="Times New Roman" w:cs="Times New Roman"/>
          <w:sz w:val="28"/>
          <w:szCs w:val="28"/>
        </w:rPr>
        <w:t>ды өтемей, Т</w:t>
      </w:r>
      <w:r w:rsidRPr="00FC29BE">
        <w:rPr>
          <w:rFonts w:ascii="Times New Roman" w:hAnsi="Times New Roman" w:cs="Times New Roman"/>
          <w:sz w:val="28"/>
          <w:szCs w:val="28"/>
        </w:rPr>
        <w:t>ауарды нақты құрылымдық бөлімшенің аумағынан әкетуден бас тартуға құқылы.</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8.5. Сатып алушы Шарт бойынша өз міндеттемелерін о</w:t>
      </w:r>
      <w:r w:rsidR="00B52B39">
        <w:rPr>
          <w:rFonts w:ascii="Times New Roman" w:hAnsi="Times New Roman" w:cs="Times New Roman"/>
          <w:sz w:val="28"/>
          <w:szCs w:val="28"/>
        </w:rPr>
        <w:t>рындаудан бас тартқан жағдайда С</w:t>
      </w:r>
      <w:r w:rsidRPr="00FC29BE">
        <w:rPr>
          <w:rFonts w:ascii="Times New Roman" w:hAnsi="Times New Roman" w:cs="Times New Roman"/>
          <w:sz w:val="28"/>
          <w:szCs w:val="28"/>
        </w:rPr>
        <w:t xml:space="preserve">атушы </w:t>
      </w:r>
      <w:r w:rsidR="00DE1D06">
        <w:rPr>
          <w:rFonts w:ascii="Times New Roman" w:hAnsi="Times New Roman" w:cs="Times New Roman"/>
          <w:sz w:val="28"/>
          <w:szCs w:val="28"/>
        </w:rPr>
        <w:t>Ш</w:t>
      </w:r>
      <w:r w:rsidR="00DE1D06" w:rsidRPr="00FC29BE">
        <w:rPr>
          <w:rFonts w:ascii="Times New Roman" w:hAnsi="Times New Roman" w:cs="Times New Roman"/>
          <w:sz w:val="28"/>
          <w:szCs w:val="28"/>
        </w:rPr>
        <w:t xml:space="preserve">арт бағасының 10 (он) </w:t>
      </w:r>
      <w:r w:rsidR="00DE1D06">
        <w:rPr>
          <w:rFonts w:ascii="Times New Roman" w:hAnsi="Times New Roman" w:cs="Times New Roman"/>
          <w:sz w:val="28"/>
          <w:szCs w:val="28"/>
        </w:rPr>
        <w:t>проценті</w:t>
      </w:r>
      <w:r w:rsidR="00DE1D06" w:rsidRPr="00FC29BE">
        <w:rPr>
          <w:rFonts w:ascii="Times New Roman" w:hAnsi="Times New Roman" w:cs="Times New Roman"/>
          <w:sz w:val="28"/>
          <w:szCs w:val="28"/>
        </w:rPr>
        <w:t xml:space="preserve"> мөлшерінде айыппұл</w:t>
      </w:r>
      <w:r w:rsidR="00DE1D06">
        <w:rPr>
          <w:rFonts w:ascii="Times New Roman" w:hAnsi="Times New Roman" w:cs="Times New Roman"/>
          <w:sz w:val="28"/>
          <w:szCs w:val="28"/>
        </w:rPr>
        <w:t xml:space="preserve"> </w:t>
      </w:r>
      <w:r w:rsidR="00DE1D06" w:rsidRPr="00FC29BE">
        <w:rPr>
          <w:rFonts w:ascii="Times New Roman" w:hAnsi="Times New Roman" w:cs="Times New Roman"/>
          <w:sz w:val="28"/>
          <w:szCs w:val="28"/>
        </w:rPr>
        <w:t>тала</w:t>
      </w:r>
      <w:r w:rsidR="00DE1D06">
        <w:rPr>
          <w:rFonts w:ascii="Times New Roman" w:hAnsi="Times New Roman" w:cs="Times New Roman"/>
          <w:sz w:val="28"/>
          <w:szCs w:val="28"/>
        </w:rPr>
        <w:t xml:space="preserve">п етуге құқылы, ал Сатып алушы оны </w:t>
      </w:r>
      <w:r w:rsidRPr="00FC29BE">
        <w:rPr>
          <w:rFonts w:ascii="Times New Roman" w:hAnsi="Times New Roman" w:cs="Times New Roman"/>
          <w:sz w:val="28"/>
          <w:szCs w:val="28"/>
        </w:rPr>
        <w:t>төлеуге міндеттенеді.</w:t>
      </w:r>
    </w:p>
    <w:p w:rsidR="00B279C5" w:rsidRPr="00FC29BE" w:rsidRDefault="00DE1D06" w:rsidP="004211FD">
      <w:pPr>
        <w:pStyle w:val="a5"/>
        <w:rPr>
          <w:rFonts w:ascii="Times New Roman" w:hAnsi="Times New Roman" w:cs="Times New Roman"/>
          <w:sz w:val="28"/>
          <w:szCs w:val="28"/>
        </w:rPr>
      </w:pPr>
      <w:r>
        <w:rPr>
          <w:rFonts w:ascii="Times New Roman" w:hAnsi="Times New Roman" w:cs="Times New Roman"/>
          <w:sz w:val="28"/>
          <w:szCs w:val="28"/>
        </w:rPr>
        <w:lastRenderedPageBreak/>
        <w:t>8.6. Сатып алушы</w:t>
      </w:r>
      <w:r w:rsidR="00B279C5" w:rsidRPr="00FC29BE">
        <w:rPr>
          <w:rFonts w:ascii="Times New Roman" w:hAnsi="Times New Roman" w:cs="Times New Roman"/>
          <w:sz w:val="28"/>
          <w:szCs w:val="28"/>
        </w:rPr>
        <w:t xml:space="preserve"> құпия ақпаратты жария етпеу туралы міндеттемені сақтамағ</w:t>
      </w:r>
      <w:r>
        <w:rPr>
          <w:rFonts w:ascii="Times New Roman" w:hAnsi="Times New Roman" w:cs="Times New Roman"/>
          <w:sz w:val="28"/>
          <w:szCs w:val="28"/>
        </w:rPr>
        <w:t>аны үшін Сатушы Сатып алушыдан Ш</w:t>
      </w:r>
      <w:r w:rsidR="00B279C5" w:rsidRPr="00FC29BE">
        <w:rPr>
          <w:rFonts w:ascii="Times New Roman" w:hAnsi="Times New Roman" w:cs="Times New Roman"/>
          <w:sz w:val="28"/>
          <w:szCs w:val="28"/>
        </w:rPr>
        <w:t>арт сомасының 1 (бір) п</w:t>
      </w:r>
      <w:r>
        <w:rPr>
          <w:rFonts w:ascii="Times New Roman" w:hAnsi="Times New Roman" w:cs="Times New Roman"/>
          <w:sz w:val="28"/>
          <w:szCs w:val="28"/>
        </w:rPr>
        <w:t xml:space="preserve">роценті </w:t>
      </w:r>
      <w:r w:rsidR="00B279C5" w:rsidRPr="00FC29BE">
        <w:rPr>
          <w:rFonts w:ascii="Times New Roman" w:hAnsi="Times New Roman" w:cs="Times New Roman"/>
          <w:sz w:val="28"/>
          <w:szCs w:val="28"/>
        </w:rPr>
        <w:t>мөлшерінде төлем талап етуге құқылы, бұл туралы сатып алушыға тиісті жазбаша хабарлама жіберілетін болады.</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8.7. Осы Шарттың 8-бөлімінің 8.</w:t>
      </w:r>
      <w:r w:rsidR="00DE1D06">
        <w:rPr>
          <w:rFonts w:ascii="Times New Roman" w:hAnsi="Times New Roman" w:cs="Times New Roman"/>
          <w:sz w:val="28"/>
          <w:szCs w:val="28"/>
        </w:rPr>
        <w:t>2, 8.3, 8.5, 8.6-тармақтарында қарастырылған</w:t>
      </w:r>
      <w:r w:rsidRPr="00FC29BE">
        <w:rPr>
          <w:rFonts w:ascii="Times New Roman" w:hAnsi="Times New Roman" w:cs="Times New Roman"/>
          <w:sz w:val="28"/>
          <w:szCs w:val="28"/>
        </w:rPr>
        <w:t xml:space="preserve"> жағдайларда Сатып алушы төлеуге жататын тұрақсыздық айыбының сомасын Сатушы Сатып алушы жүргізген алдын ала төлем сомасынан ұста</w:t>
      </w:r>
      <w:r w:rsidR="00DE1D06">
        <w:rPr>
          <w:rFonts w:ascii="Times New Roman" w:hAnsi="Times New Roman" w:cs="Times New Roman"/>
          <w:sz w:val="28"/>
          <w:szCs w:val="28"/>
        </w:rPr>
        <w:t>п қалады</w:t>
      </w:r>
      <w:r w:rsidRPr="00FC29BE">
        <w:rPr>
          <w:rFonts w:ascii="Times New Roman" w:hAnsi="Times New Roman" w:cs="Times New Roman"/>
          <w:sz w:val="28"/>
          <w:szCs w:val="28"/>
        </w:rPr>
        <w:t>. Алдын ала төлем болмаған жағдайда, тұрақсыздық</w:t>
      </w:r>
      <w:r w:rsidR="00DE1D06">
        <w:rPr>
          <w:rFonts w:ascii="Times New Roman" w:hAnsi="Times New Roman" w:cs="Times New Roman"/>
          <w:sz w:val="28"/>
          <w:szCs w:val="28"/>
        </w:rPr>
        <w:t xml:space="preserve"> айыбының сомасын соңында С</w:t>
      </w:r>
      <w:r w:rsidRPr="00FC29BE">
        <w:rPr>
          <w:rFonts w:ascii="Times New Roman" w:hAnsi="Times New Roman" w:cs="Times New Roman"/>
          <w:sz w:val="28"/>
          <w:szCs w:val="28"/>
        </w:rPr>
        <w:t>атушы талап</w:t>
      </w:r>
      <w:r w:rsidR="00DE1D06">
        <w:rPr>
          <w:rFonts w:ascii="Times New Roman" w:hAnsi="Times New Roman" w:cs="Times New Roman"/>
          <w:sz w:val="28"/>
          <w:szCs w:val="28"/>
        </w:rPr>
        <w:t>-арызды</w:t>
      </w:r>
      <w:r w:rsidRPr="00FC29BE">
        <w:rPr>
          <w:rFonts w:ascii="Times New Roman" w:hAnsi="Times New Roman" w:cs="Times New Roman"/>
          <w:sz w:val="28"/>
          <w:szCs w:val="28"/>
        </w:rPr>
        <w:t xml:space="preserve"> алған күннен бастап күнтізбелік 10 (он) күн ішінде төлейді.</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 xml:space="preserve">8.8. </w:t>
      </w:r>
      <w:r w:rsidR="00DE1D06">
        <w:rPr>
          <w:rFonts w:ascii="Times New Roman" w:hAnsi="Times New Roman" w:cs="Times New Roman"/>
          <w:sz w:val="28"/>
          <w:szCs w:val="28"/>
        </w:rPr>
        <w:t xml:space="preserve">Шарттың </w:t>
      </w:r>
      <w:r w:rsidRPr="00FC29BE">
        <w:rPr>
          <w:rFonts w:ascii="Times New Roman" w:hAnsi="Times New Roman" w:cs="Times New Roman"/>
          <w:sz w:val="28"/>
          <w:szCs w:val="28"/>
        </w:rPr>
        <w:t>4.1-тарма</w:t>
      </w:r>
      <w:r w:rsidR="00DE1D06">
        <w:rPr>
          <w:rFonts w:ascii="Times New Roman" w:hAnsi="Times New Roman" w:cs="Times New Roman"/>
          <w:sz w:val="28"/>
          <w:szCs w:val="28"/>
        </w:rPr>
        <w:t>ғы</w:t>
      </w:r>
      <w:r w:rsidRPr="00FC29BE">
        <w:rPr>
          <w:rFonts w:ascii="Times New Roman" w:hAnsi="Times New Roman" w:cs="Times New Roman"/>
          <w:sz w:val="28"/>
          <w:szCs w:val="28"/>
        </w:rPr>
        <w:t xml:space="preserve"> орындалмаған</w:t>
      </w:r>
      <w:r w:rsidR="00DE1D06">
        <w:rPr>
          <w:rFonts w:ascii="Times New Roman" w:hAnsi="Times New Roman" w:cs="Times New Roman"/>
          <w:sz w:val="28"/>
          <w:szCs w:val="28"/>
        </w:rPr>
        <w:t xml:space="preserve"> </w:t>
      </w:r>
      <w:r w:rsidR="00DE1D06" w:rsidRPr="00DE1D06">
        <w:rPr>
          <w:rFonts w:ascii="Times New Roman" w:hAnsi="Times New Roman" w:cs="Times New Roman"/>
          <w:sz w:val="28"/>
          <w:szCs w:val="28"/>
        </w:rPr>
        <w:t>немесе</w:t>
      </w:r>
      <w:r w:rsidR="00DE1D06">
        <w:rPr>
          <w:rFonts w:ascii="Times New Roman" w:hAnsi="Times New Roman" w:cs="Times New Roman"/>
          <w:sz w:val="28"/>
          <w:szCs w:val="28"/>
        </w:rPr>
        <w:t xml:space="preserve"> </w:t>
      </w:r>
      <w:r w:rsidRPr="00FC29BE">
        <w:rPr>
          <w:rFonts w:ascii="Times New Roman" w:hAnsi="Times New Roman" w:cs="Times New Roman"/>
          <w:sz w:val="28"/>
          <w:szCs w:val="28"/>
        </w:rPr>
        <w:t xml:space="preserve"> </w:t>
      </w:r>
      <w:r w:rsidR="00DE1D06">
        <w:rPr>
          <w:rFonts w:ascii="Times New Roman" w:hAnsi="Times New Roman" w:cs="Times New Roman"/>
          <w:sz w:val="28"/>
          <w:szCs w:val="28"/>
        </w:rPr>
        <w:t>осы Шартты жаса</w:t>
      </w:r>
      <w:r w:rsidR="00DE1D06" w:rsidRPr="00FC29BE">
        <w:rPr>
          <w:rFonts w:ascii="Times New Roman" w:hAnsi="Times New Roman" w:cs="Times New Roman"/>
          <w:sz w:val="28"/>
          <w:szCs w:val="28"/>
        </w:rPr>
        <w:t>удан бас тарт</w:t>
      </w:r>
      <w:r w:rsidR="00DE1D06">
        <w:rPr>
          <w:rFonts w:ascii="Times New Roman" w:hAnsi="Times New Roman" w:cs="Times New Roman"/>
          <w:sz w:val="28"/>
          <w:szCs w:val="28"/>
        </w:rPr>
        <w:t>ылған</w:t>
      </w:r>
      <w:r w:rsidR="00DE1D06" w:rsidRPr="00FC29BE">
        <w:rPr>
          <w:rFonts w:ascii="Times New Roman" w:hAnsi="Times New Roman" w:cs="Times New Roman"/>
          <w:sz w:val="28"/>
          <w:szCs w:val="28"/>
        </w:rPr>
        <w:t xml:space="preserve"> </w:t>
      </w:r>
      <w:r w:rsidR="00DE1D06">
        <w:rPr>
          <w:rFonts w:ascii="Times New Roman" w:hAnsi="Times New Roman" w:cs="Times New Roman"/>
          <w:sz w:val="28"/>
          <w:szCs w:val="28"/>
        </w:rPr>
        <w:t>жағдайда С</w:t>
      </w:r>
      <w:r w:rsidRPr="00FC29BE">
        <w:rPr>
          <w:rFonts w:ascii="Times New Roman" w:hAnsi="Times New Roman" w:cs="Times New Roman"/>
          <w:sz w:val="28"/>
          <w:szCs w:val="28"/>
        </w:rPr>
        <w:t xml:space="preserve">атушы 3 (үш) </w:t>
      </w:r>
      <w:r w:rsidR="00DE1D06">
        <w:rPr>
          <w:rFonts w:ascii="Times New Roman" w:hAnsi="Times New Roman" w:cs="Times New Roman"/>
          <w:sz w:val="28"/>
          <w:szCs w:val="28"/>
        </w:rPr>
        <w:t>проценті</w:t>
      </w:r>
      <w:r w:rsidRPr="00FC29BE">
        <w:rPr>
          <w:rFonts w:ascii="Times New Roman" w:hAnsi="Times New Roman" w:cs="Times New Roman"/>
          <w:sz w:val="28"/>
          <w:szCs w:val="28"/>
        </w:rPr>
        <w:t xml:space="preserve"> мөлшерінде</w:t>
      </w:r>
      <w:r w:rsidR="00DE1D06">
        <w:rPr>
          <w:rFonts w:ascii="Times New Roman" w:hAnsi="Times New Roman" w:cs="Times New Roman"/>
          <w:sz w:val="28"/>
          <w:szCs w:val="28"/>
        </w:rPr>
        <w:t>гі</w:t>
      </w:r>
      <w:r w:rsidRPr="00FC29BE">
        <w:rPr>
          <w:rFonts w:ascii="Times New Roman" w:hAnsi="Times New Roman" w:cs="Times New Roman"/>
          <w:sz w:val="28"/>
          <w:szCs w:val="28"/>
        </w:rPr>
        <w:t xml:space="preserve"> кепілдік жарнаны ұстап қалу</w:t>
      </w:r>
      <w:r w:rsidR="00DE1D06">
        <w:rPr>
          <w:rFonts w:ascii="Times New Roman" w:hAnsi="Times New Roman" w:cs="Times New Roman"/>
          <w:sz w:val="28"/>
          <w:szCs w:val="28"/>
        </w:rPr>
        <w:t>ға</w:t>
      </w:r>
      <w:r w:rsidRPr="00FC29BE">
        <w:rPr>
          <w:rFonts w:ascii="Times New Roman" w:hAnsi="Times New Roman" w:cs="Times New Roman"/>
          <w:sz w:val="28"/>
          <w:szCs w:val="28"/>
        </w:rPr>
        <w:t xml:space="preserve"> құқы</w:t>
      </w:r>
      <w:r w:rsidR="00DE1D06">
        <w:rPr>
          <w:rFonts w:ascii="Times New Roman" w:hAnsi="Times New Roman" w:cs="Times New Roman"/>
          <w:sz w:val="28"/>
          <w:szCs w:val="28"/>
        </w:rPr>
        <w:t>лы</w:t>
      </w:r>
      <w:r w:rsidRPr="00FC29BE">
        <w:rPr>
          <w:rFonts w:ascii="Times New Roman" w:hAnsi="Times New Roman" w:cs="Times New Roman"/>
          <w:sz w:val="28"/>
          <w:szCs w:val="28"/>
        </w:rPr>
        <w:t>.</w:t>
      </w:r>
    </w:p>
    <w:p w:rsidR="00B279C5" w:rsidRPr="00FC29BE" w:rsidRDefault="00B279C5" w:rsidP="004211FD">
      <w:pPr>
        <w:pStyle w:val="a5"/>
        <w:rPr>
          <w:rFonts w:ascii="Times New Roman" w:hAnsi="Times New Roman" w:cs="Times New Roman"/>
          <w:sz w:val="28"/>
          <w:szCs w:val="28"/>
        </w:rPr>
      </w:pPr>
    </w:p>
    <w:p w:rsidR="00B279C5" w:rsidRPr="00DE1D06" w:rsidRDefault="00B279C5" w:rsidP="004211FD">
      <w:pPr>
        <w:pStyle w:val="a5"/>
        <w:rPr>
          <w:rFonts w:ascii="Times New Roman" w:hAnsi="Times New Roman" w:cs="Times New Roman"/>
          <w:b/>
          <w:sz w:val="28"/>
          <w:szCs w:val="28"/>
        </w:rPr>
      </w:pPr>
      <w:r w:rsidRPr="00DE1D06">
        <w:rPr>
          <w:rFonts w:ascii="Times New Roman" w:hAnsi="Times New Roman" w:cs="Times New Roman"/>
          <w:b/>
          <w:sz w:val="28"/>
          <w:szCs w:val="28"/>
        </w:rPr>
        <w:t>9. Дауларды шешу тәртібі.</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 xml:space="preserve">9.1. Сатушы мен Сатып алушы Тараптар арасында келіссөздер жүргізу арқылы </w:t>
      </w:r>
      <w:r w:rsidR="00DE1D06">
        <w:rPr>
          <w:rFonts w:ascii="Times New Roman" w:hAnsi="Times New Roman" w:cs="Times New Roman"/>
          <w:sz w:val="28"/>
          <w:szCs w:val="28"/>
        </w:rPr>
        <w:t>Ш</w:t>
      </w:r>
      <w:r w:rsidRPr="00FC29BE">
        <w:rPr>
          <w:rFonts w:ascii="Times New Roman" w:hAnsi="Times New Roman" w:cs="Times New Roman"/>
          <w:sz w:val="28"/>
          <w:szCs w:val="28"/>
        </w:rPr>
        <w:t>артты орындау кезінде немесе оған байланысты туындауы мүмкін барлық даулар мен келіспеушіліктерді реттеу үшін барлық шараларды қабылдайды.</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9.2. Егер осындай келіссөздер басталғаннан кейін</w:t>
      </w:r>
      <w:r w:rsidR="00DE1D06">
        <w:rPr>
          <w:rFonts w:ascii="Times New Roman" w:hAnsi="Times New Roman" w:cs="Times New Roman"/>
          <w:sz w:val="28"/>
          <w:szCs w:val="28"/>
        </w:rPr>
        <w:t>гі</w:t>
      </w:r>
      <w:r w:rsidRPr="00FC29BE">
        <w:rPr>
          <w:rFonts w:ascii="Times New Roman" w:hAnsi="Times New Roman" w:cs="Times New Roman"/>
          <w:sz w:val="28"/>
          <w:szCs w:val="28"/>
        </w:rPr>
        <w:t xml:space="preserve"> күнт</w:t>
      </w:r>
      <w:r w:rsidR="00DE1D06">
        <w:rPr>
          <w:rFonts w:ascii="Times New Roman" w:hAnsi="Times New Roman" w:cs="Times New Roman"/>
          <w:sz w:val="28"/>
          <w:szCs w:val="28"/>
        </w:rPr>
        <w:t>ізбелік 15 (он бес) күн ішінде С</w:t>
      </w:r>
      <w:r w:rsidRPr="00FC29BE">
        <w:rPr>
          <w:rFonts w:ascii="Times New Roman" w:hAnsi="Times New Roman" w:cs="Times New Roman"/>
          <w:sz w:val="28"/>
          <w:szCs w:val="28"/>
        </w:rPr>
        <w:t>атушы мен Сатып алушы Шарт бойынша дауларды шеше алмаса, онда олар Қазақстан Республикасының заңнамасына сәйкес сот тәртібімен қаралуға жатады.</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9.3. Сот дауларын қарау ҚР қолданыстағы заңнамас</w:t>
      </w:r>
      <w:r w:rsidR="00DE1D06">
        <w:rPr>
          <w:rFonts w:ascii="Times New Roman" w:hAnsi="Times New Roman" w:cs="Times New Roman"/>
          <w:sz w:val="28"/>
          <w:szCs w:val="28"/>
        </w:rPr>
        <w:t>ына сәйкес С</w:t>
      </w:r>
      <w:r w:rsidRPr="00FC29BE">
        <w:rPr>
          <w:rFonts w:ascii="Times New Roman" w:hAnsi="Times New Roman" w:cs="Times New Roman"/>
          <w:sz w:val="28"/>
          <w:szCs w:val="28"/>
        </w:rPr>
        <w:t>атушының орналасқан жері бойынша ҚР сот органдарына берілуге тиіс.</w:t>
      </w:r>
    </w:p>
    <w:p w:rsidR="00B279C5" w:rsidRPr="00FC29BE" w:rsidRDefault="00B279C5" w:rsidP="004211FD">
      <w:pPr>
        <w:pStyle w:val="a5"/>
        <w:rPr>
          <w:rFonts w:ascii="Times New Roman" w:hAnsi="Times New Roman" w:cs="Times New Roman"/>
          <w:sz w:val="28"/>
          <w:szCs w:val="28"/>
        </w:rPr>
      </w:pPr>
    </w:p>
    <w:p w:rsidR="00B279C5" w:rsidRPr="00DE1D06" w:rsidRDefault="00B279C5" w:rsidP="004211FD">
      <w:pPr>
        <w:pStyle w:val="a5"/>
        <w:rPr>
          <w:rFonts w:ascii="Times New Roman" w:hAnsi="Times New Roman" w:cs="Times New Roman"/>
          <w:b/>
          <w:sz w:val="28"/>
          <w:szCs w:val="28"/>
        </w:rPr>
      </w:pPr>
      <w:r w:rsidRPr="00DE1D06">
        <w:rPr>
          <w:rFonts w:ascii="Times New Roman" w:hAnsi="Times New Roman" w:cs="Times New Roman"/>
          <w:b/>
          <w:sz w:val="28"/>
          <w:szCs w:val="28"/>
        </w:rPr>
        <w:t>10. Шартты бұзу.</w:t>
      </w:r>
    </w:p>
    <w:p w:rsidR="009F5824" w:rsidRPr="00FC29BE" w:rsidRDefault="00B279C5" w:rsidP="009F5824">
      <w:pPr>
        <w:pStyle w:val="a5"/>
        <w:rPr>
          <w:rFonts w:ascii="Times New Roman" w:hAnsi="Times New Roman" w:cs="Times New Roman"/>
          <w:sz w:val="28"/>
          <w:szCs w:val="28"/>
        </w:rPr>
      </w:pPr>
      <w:r w:rsidRPr="009F5824">
        <w:rPr>
          <w:rFonts w:ascii="Times New Roman" w:hAnsi="Times New Roman" w:cs="Times New Roman"/>
          <w:b/>
          <w:sz w:val="28"/>
          <w:szCs w:val="28"/>
        </w:rPr>
        <w:t>1</w:t>
      </w:r>
      <w:r w:rsidR="00DE1D06" w:rsidRPr="009F5824">
        <w:rPr>
          <w:rFonts w:ascii="Times New Roman" w:hAnsi="Times New Roman" w:cs="Times New Roman"/>
          <w:b/>
          <w:sz w:val="28"/>
          <w:szCs w:val="28"/>
        </w:rPr>
        <w:t>0.1.</w:t>
      </w:r>
      <w:r w:rsidR="00DE1D06">
        <w:rPr>
          <w:rFonts w:ascii="Times New Roman" w:hAnsi="Times New Roman" w:cs="Times New Roman"/>
          <w:sz w:val="28"/>
          <w:szCs w:val="28"/>
        </w:rPr>
        <w:t xml:space="preserve"> </w:t>
      </w:r>
      <w:r w:rsidR="009F5824">
        <w:rPr>
          <w:rFonts w:ascii="Times New Roman" w:hAnsi="Times New Roman" w:cs="Times New Roman"/>
          <w:sz w:val="28"/>
          <w:szCs w:val="28"/>
        </w:rPr>
        <w:t>Егер С</w:t>
      </w:r>
      <w:r w:rsidR="009F5824" w:rsidRPr="00FC29BE">
        <w:rPr>
          <w:rFonts w:ascii="Times New Roman" w:hAnsi="Times New Roman" w:cs="Times New Roman"/>
          <w:sz w:val="28"/>
          <w:szCs w:val="28"/>
        </w:rPr>
        <w:t>атып алушы</w:t>
      </w:r>
    </w:p>
    <w:p w:rsidR="009F5824" w:rsidRPr="00FC29BE" w:rsidRDefault="009F5824" w:rsidP="009F5824">
      <w:pPr>
        <w:pStyle w:val="a5"/>
        <w:rPr>
          <w:rFonts w:ascii="Times New Roman" w:hAnsi="Times New Roman" w:cs="Times New Roman"/>
          <w:sz w:val="28"/>
          <w:szCs w:val="28"/>
        </w:rPr>
      </w:pPr>
      <w:r w:rsidRPr="00FC29BE">
        <w:rPr>
          <w:rFonts w:ascii="Times New Roman" w:hAnsi="Times New Roman" w:cs="Times New Roman"/>
          <w:sz w:val="28"/>
          <w:szCs w:val="28"/>
        </w:rPr>
        <w:t>- банкрот немесе төлем қабілетсіз бол</w:t>
      </w:r>
      <w:r>
        <w:rPr>
          <w:rFonts w:ascii="Times New Roman" w:hAnsi="Times New Roman" w:cs="Times New Roman"/>
          <w:sz w:val="28"/>
          <w:szCs w:val="28"/>
        </w:rPr>
        <w:t>са</w:t>
      </w:r>
      <w:r w:rsidRPr="00FC29BE">
        <w:rPr>
          <w:rFonts w:ascii="Times New Roman" w:hAnsi="Times New Roman" w:cs="Times New Roman"/>
          <w:sz w:val="28"/>
          <w:szCs w:val="28"/>
        </w:rPr>
        <w:t>,</w:t>
      </w:r>
    </w:p>
    <w:p w:rsidR="009F5824" w:rsidRPr="00FC29BE" w:rsidRDefault="009F5824" w:rsidP="009F5824">
      <w:pPr>
        <w:pStyle w:val="a5"/>
        <w:rPr>
          <w:rFonts w:ascii="Times New Roman" w:hAnsi="Times New Roman" w:cs="Times New Roman"/>
          <w:sz w:val="28"/>
          <w:szCs w:val="28"/>
        </w:rPr>
      </w:pPr>
      <w:r>
        <w:rPr>
          <w:rFonts w:ascii="Times New Roman" w:hAnsi="Times New Roman" w:cs="Times New Roman"/>
          <w:sz w:val="28"/>
          <w:szCs w:val="28"/>
        </w:rPr>
        <w:t>- Ш</w:t>
      </w:r>
      <w:r w:rsidRPr="00FC29BE">
        <w:rPr>
          <w:rFonts w:ascii="Times New Roman" w:hAnsi="Times New Roman" w:cs="Times New Roman"/>
          <w:sz w:val="28"/>
          <w:szCs w:val="28"/>
        </w:rPr>
        <w:t>артта белгіленген тауарды әкету мерзімдерін бұз</w:t>
      </w:r>
      <w:r>
        <w:rPr>
          <w:rFonts w:ascii="Times New Roman" w:hAnsi="Times New Roman" w:cs="Times New Roman"/>
          <w:sz w:val="28"/>
          <w:szCs w:val="28"/>
        </w:rPr>
        <w:t>са</w:t>
      </w:r>
      <w:r w:rsidRPr="00FC29BE">
        <w:rPr>
          <w:rFonts w:ascii="Times New Roman" w:hAnsi="Times New Roman" w:cs="Times New Roman"/>
          <w:sz w:val="28"/>
          <w:szCs w:val="28"/>
        </w:rPr>
        <w:t>;</w:t>
      </w:r>
    </w:p>
    <w:p w:rsidR="009F5824" w:rsidRPr="00FC29BE" w:rsidRDefault="009F5824" w:rsidP="009F5824">
      <w:pPr>
        <w:pStyle w:val="a5"/>
        <w:rPr>
          <w:rFonts w:ascii="Times New Roman" w:hAnsi="Times New Roman" w:cs="Times New Roman"/>
          <w:sz w:val="28"/>
          <w:szCs w:val="28"/>
        </w:rPr>
      </w:pPr>
      <w:r>
        <w:rPr>
          <w:rFonts w:ascii="Times New Roman" w:hAnsi="Times New Roman" w:cs="Times New Roman"/>
          <w:sz w:val="28"/>
          <w:szCs w:val="28"/>
        </w:rPr>
        <w:t>- Ш</w:t>
      </w:r>
      <w:r w:rsidRPr="00FC29BE">
        <w:rPr>
          <w:rFonts w:ascii="Times New Roman" w:hAnsi="Times New Roman" w:cs="Times New Roman"/>
          <w:sz w:val="28"/>
          <w:szCs w:val="28"/>
        </w:rPr>
        <w:t>артта белгіленген төлем мерзімдерін бұз</w:t>
      </w:r>
      <w:r>
        <w:rPr>
          <w:rFonts w:ascii="Times New Roman" w:hAnsi="Times New Roman" w:cs="Times New Roman"/>
          <w:sz w:val="28"/>
          <w:szCs w:val="28"/>
        </w:rPr>
        <w:t>са</w:t>
      </w:r>
      <w:r w:rsidRPr="00FC29BE">
        <w:rPr>
          <w:rFonts w:ascii="Times New Roman" w:hAnsi="Times New Roman" w:cs="Times New Roman"/>
          <w:sz w:val="28"/>
          <w:szCs w:val="28"/>
        </w:rPr>
        <w:t>;</w:t>
      </w:r>
    </w:p>
    <w:p w:rsidR="009F5824" w:rsidRPr="00FC29BE" w:rsidRDefault="009F5824" w:rsidP="009F5824">
      <w:pPr>
        <w:pStyle w:val="a5"/>
        <w:rPr>
          <w:rFonts w:ascii="Times New Roman" w:hAnsi="Times New Roman" w:cs="Times New Roman"/>
          <w:sz w:val="28"/>
          <w:szCs w:val="28"/>
        </w:rPr>
      </w:pPr>
      <w:r w:rsidRPr="00FC29BE">
        <w:rPr>
          <w:rFonts w:ascii="Times New Roman" w:hAnsi="Times New Roman" w:cs="Times New Roman"/>
          <w:sz w:val="28"/>
          <w:szCs w:val="28"/>
        </w:rPr>
        <w:t>- Шарт бойынша өз міндеттемелерін орындаудан бас тартқан жағдайда</w:t>
      </w:r>
      <w:r>
        <w:rPr>
          <w:rFonts w:ascii="Times New Roman" w:hAnsi="Times New Roman" w:cs="Times New Roman"/>
          <w:sz w:val="28"/>
          <w:szCs w:val="28"/>
        </w:rPr>
        <w:t xml:space="preserve"> </w:t>
      </w:r>
    </w:p>
    <w:p w:rsidR="00B279C5" w:rsidRPr="00FC29BE" w:rsidRDefault="00DE1D06" w:rsidP="009F5824">
      <w:pPr>
        <w:pStyle w:val="a5"/>
        <w:ind w:firstLine="0"/>
        <w:rPr>
          <w:rFonts w:ascii="Times New Roman" w:hAnsi="Times New Roman" w:cs="Times New Roman"/>
          <w:sz w:val="28"/>
          <w:szCs w:val="28"/>
        </w:rPr>
      </w:pPr>
      <w:r>
        <w:rPr>
          <w:rFonts w:ascii="Times New Roman" w:hAnsi="Times New Roman" w:cs="Times New Roman"/>
          <w:sz w:val="28"/>
          <w:szCs w:val="28"/>
        </w:rPr>
        <w:t>Сатушы кез келген уақытта</w:t>
      </w:r>
      <w:r w:rsidR="009F5824">
        <w:rPr>
          <w:rFonts w:ascii="Times New Roman" w:hAnsi="Times New Roman" w:cs="Times New Roman"/>
          <w:sz w:val="28"/>
          <w:szCs w:val="28"/>
        </w:rPr>
        <w:t>,</w:t>
      </w:r>
      <w:r>
        <w:rPr>
          <w:rFonts w:ascii="Times New Roman" w:hAnsi="Times New Roman" w:cs="Times New Roman"/>
          <w:sz w:val="28"/>
          <w:szCs w:val="28"/>
        </w:rPr>
        <w:t xml:space="preserve"> </w:t>
      </w:r>
      <w:r w:rsidR="009F5824">
        <w:rPr>
          <w:rFonts w:ascii="Times New Roman" w:hAnsi="Times New Roman" w:cs="Times New Roman"/>
          <w:sz w:val="28"/>
          <w:szCs w:val="28"/>
        </w:rPr>
        <w:t>С</w:t>
      </w:r>
      <w:r w:rsidR="009F5824" w:rsidRPr="00FC29BE">
        <w:rPr>
          <w:rFonts w:ascii="Times New Roman" w:hAnsi="Times New Roman" w:cs="Times New Roman"/>
          <w:sz w:val="28"/>
          <w:szCs w:val="28"/>
        </w:rPr>
        <w:t>атып алушыға қандай да бір шығыстар мен залалдарды өтемей</w:t>
      </w:r>
      <w:r w:rsidR="009F5824">
        <w:rPr>
          <w:rFonts w:ascii="Times New Roman" w:hAnsi="Times New Roman" w:cs="Times New Roman"/>
          <w:sz w:val="28"/>
          <w:szCs w:val="28"/>
        </w:rPr>
        <w:t>,</w:t>
      </w:r>
      <w:r w:rsidR="009F5824" w:rsidRPr="00FC29BE">
        <w:rPr>
          <w:rFonts w:ascii="Times New Roman" w:hAnsi="Times New Roman" w:cs="Times New Roman"/>
          <w:sz w:val="28"/>
          <w:szCs w:val="28"/>
        </w:rPr>
        <w:t xml:space="preserve"> осы Шартты бұзудың болжамды күніне дейін</w:t>
      </w:r>
      <w:r w:rsidR="009F5824">
        <w:rPr>
          <w:rFonts w:ascii="Times New Roman" w:hAnsi="Times New Roman" w:cs="Times New Roman"/>
          <w:sz w:val="28"/>
          <w:szCs w:val="28"/>
        </w:rPr>
        <w:t>гі күнтізбелік 10 (он) күн бұрын С</w:t>
      </w:r>
      <w:r w:rsidR="009F5824" w:rsidRPr="00FC29BE">
        <w:rPr>
          <w:rFonts w:ascii="Times New Roman" w:hAnsi="Times New Roman" w:cs="Times New Roman"/>
          <w:sz w:val="28"/>
          <w:szCs w:val="28"/>
        </w:rPr>
        <w:t>атып алушыға тиісті жазбаша хабарлама жібер</w:t>
      </w:r>
      <w:r w:rsidR="009F5824">
        <w:rPr>
          <w:rFonts w:ascii="Times New Roman" w:hAnsi="Times New Roman" w:cs="Times New Roman"/>
          <w:sz w:val="28"/>
          <w:szCs w:val="28"/>
        </w:rPr>
        <w:t>іп</w:t>
      </w:r>
      <w:r w:rsidR="009F5824" w:rsidRPr="00FC29BE">
        <w:rPr>
          <w:rFonts w:ascii="Times New Roman" w:hAnsi="Times New Roman" w:cs="Times New Roman"/>
          <w:sz w:val="28"/>
          <w:szCs w:val="28"/>
        </w:rPr>
        <w:t xml:space="preserve">, </w:t>
      </w:r>
      <w:r w:rsidR="00B279C5" w:rsidRPr="00FC29BE">
        <w:rPr>
          <w:rFonts w:ascii="Times New Roman" w:hAnsi="Times New Roman" w:cs="Times New Roman"/>
          <w:sz w:val="28"/>
          <w:szCs w:val="28"/>
        </w:rPr>
        <w:t>Шартты біржақты</w:t>
      </w:r>
      <w:r w:rsidR="009F5824">
        <w:rPr>
          <w:rFonts w:ascii="Times New Roman" w:hAnsi="Times New Roman" w:cs="Times New Roman"/>
          <w:sz w:val="28"/>
          <w:szCs w:val="28"/>
        </w:rPr>
        <w:t xml:space="preserve"> тәртіппен бұза алады, олар өткеннен кейін</w:t>
      </w:r>
      <w:r>
        <w:rPr>
          <w:rFonts w:ascii="Times New Roman" w:hAnsi="Times New Roman" w:cs="Times New Roman"/>
          <w:sz w:val="28"/>
          <w:szCs w:val="28"/>
        </w:rPr>
        <w:t xml:space="preserve"> </w:t>
      </w:r>
      <w:r w:rsidR="009F5824">
        <w:rPr>
          <w:rFonts w:ascii="Times New Roman" w:hAnsi="Times New Roman" w:cs="Times New Roman"/>
          <w:sz w:val="28"/>
          <w:szCs w:val="28"/>
        </w:rPr>
        <w:t>Шар</w:t>
      </w:r>
      <w:r w:rsidR="009F5824" w:rsidRPr="00FC29BE">
        <w:rPr>
          <w:rFonts w:ascii="Times New Roman" w:hAnsi="Times New Roman" w:cs="Times New Roman"/>
          <w:sz w:val="28"/>
          <w:szCs w:val="28"/>
        </w:rPr>
        <w:t xml:space="preserve"> бұз</w:t>
      </w:r>
      <w:r w:rsidR="009F5824">
        <w:rPr>
          <w:rFonts w:ascii="Times New Roman" w:hAnsi="Times New Roman" w:cs="Times New Roman"/>
          <w:sz w:val="28"/>
          <w:szCs w:val="28"/>
        </w:rPr>
        <w:t>ыл</w:t>
      </w:r>
      <w:r w:rsidR="009F5824" w:rsidRPr="00FC29BE">
        <w:rPr>
          <w:rFonts w:ascii="Times New Roman" w:hAnsi="Times New Roman" w:cs="Times New Roman"/>
          <w:sz w:val="28"/>
          <w:szCs w:val="28"/>
        </w:rPr>
        <w:t>ған деп есептел</w:t>
      </w:r>
      <w:r w:rsidR="009F5824">
        <w:rPr>
          <w:rFonts w:ascii="Times New Roman" w:hAnsi="Times New Roman" w:cs="Times New Roman"/>
          <w:sz w:val="28"/>
          <w:szCs w:val="28"/>
        </w:rPr>
        <w:t>еді.</w:t>
      </w:r>
      <w:r w:rsidR="00B279C5" w:rsidRPr="00FC29BE">
        <w:rPr>
          <w:rFonts w:ascii="Times New Roman" w:hAnsi="Times New Roman" w:cs="Times New Roman"/>
          <w:sz w:val="28"/>
          <w:szCs w:val="28"/>
        </w:rPr>
        <w:t xml:space="preserve"> </w:t>
      </w:r>
    </w:p>
    <w:p w:rsidR="00B279C5" w:rsidRPr="00FC29BE" w:rsidRDefault="00B279C5" w:rsidP="004211FD">
      <w:pPr>
        <w:pStyle w:val="a5"/>
        <w:rPr>
          <w:rFonts w:ascii="Times New Roman" w:hAnsi="Times New Roman" w:cs="Times New Roman"/>
          <w:sz w:val="28"/>
          <w:szCs w:val="28"/>
        </w:rPr>
      </w:pPr>
    </w:p>
    <w:p w:rsidR="00B279C5" w:rsidRPr="009F5824" w:rsidRDefault="00B279C5" w:rsidP="004211FD">
      <w:pPr>
        <w:pStyle w:val="a5"/>
        <w:rPr>
          <w:rFonts w:ascii="Times New Roman" w:hAnsi="Times New Roman" w:cs="Times New Roman"/>
          <w:b/>
          <w:sz w:val="28"/>
          <w:szCs w:val="28"/>
        </w:rPr>
      </w:pPr>
      <w:r w:rsidRPr="009F5824">
        <w:rPr>
          <w:rFonts w:ascii="Times New Roman" w:hAnsi="Times New Roman" w:cs="Times New Roman"/>
          <w:b/>
          <w:sz w:val="28"/>
          <w:szCs w:val="28"/>
        </w:rPr>
        <w:t xml:space="preserve">11. Басқа </w:t>
      </w:r>
      <w:r w:rsidR="009F5824">
        <w:rPr>
          <w:rFonts w:ascii="Times New Roman" w:hAnsi="Times New Roman" w:cs="Times New Roman"/>
          <w:b/>
          <w:sz w:val="28"/>
          <w:szCs w:val="28"/>
        </w:rPr>
        <w:t>талап</w:t>
      </w:r>
      <w:r w:rsidRPr="009F5824">
        <w:rPr>
          <w:rFonts w:ascii="Times New Roman" w:hAnsi="Times New Roman" w:cs="Times New Roman"/>
          <w:b/>
          <w:sz w:val="28"/>
          <w:szCs w:val="28"/>
        </w:rPr>
        <w:t>тар.</w:t>
      </w:r>
    </w:p>
    <w:p w:rsidR="00B279C5" w:rsidRPr="00FC29BE" w:rsidRDefault="00B279C5" w:rsidP="004211FD">
      <w:pPr>
        <w:pStyle w:val="a5"/>
        <w:rPr>
          <w:rFonts w:ascii="Times New Roman" w:hAnsi="Times New Roman" w:cs="Times New Roman"/>
          <w:sz w:val="28"/>
          <w:szCs w:val="28"/>
        </w:rPr>
      </w:pPr>
      <w:r w:rsidRPr="009D2199">
        <w:rPr>
          <w:rFonts w:ascii="Times New Roman" w:hAnsi="Times New Roman" w:cs="Times New Roman"/>
          <w:sz w:val="28"/>
          <w:szCs w:val="28"/>
        </w:rPr>
        <w:t xml:space="preserve">11.2. Шартқа </w:t>
      </w:r>
      <w:r w:rsidRPr="00FC29BE">
        <w:rPr>
          <w:rFonts w:ascii="Times New Roman" w:hAnsi="Times New Roman" w:cs="Times New Roman"/>
          <w:sz w:val="28"/>
          <w:szCs w:val="28"/>
        </w:rPr>
        <w:t>қол қойылғаннан кейін Шарт бойынша ауызша нысандағы барлық алдыңғы келіссөздердің күші жойылады.</w:t>
      </w:r>
    </w:p>
    <w:p w:rsidR="009F5824"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11.3</w:t>
      </w:r>
      <w:r w:rsidR="009F5824">
        <w:rPr>
          <w:rFonts w:ascii="Times New Roman" w:hAnsi="Times New Roman" w:cs="Times New Roman"/>
          <w:sz w:val="28"/>
          <w:szCs w:val="28"/>
        </w:rPr>
        <w:t>. Жасалған Шартқа</w:t>
      </w:r>
      <w:r w:rsidR="00C07CCA">
        <w:rPr>
          <w:rFonts w:ascii="Times New Roman" w:hAnsi="Times New Roman" w:cs="Times New Roman"/>
          <w:sz w:val="28"/>
          <w:szCs w:val="28"/>
        </w:rPr>
        <w:t xml:space="preserve"> №1 қосымшада көрсетілген тауар бірлігі бағасының өзгертпеу талабымен </w:t>
      </w:r>
      <w:r w:rsidR="009F5824">
        <w:rPr>
          <w:rFonts w:ascii="Times New Roman" w:hAnsi="Times New Roman" w:cs="Times New Roman"/>
          <w:sz w:val="28"/>
          <w:szCs w:val="28"/>
        </w:rPr>
        <w:t>Ш</w:t>
      </w:r>
      <w:r w:rsidR="009F5824" w:rsidRPr="00FC29BE">
        <w:rPr>
          <w:rFonts w:ascii="Times New Roman" w:hAnsi="Times New Roman" w:cs="Times New Roman"/>
          <w:sz w:val="28"/>
          <w:szCs w:val="28"/>
        </w:rPr>
        <w:t xml:space="preserve">арттың бағасын </w:t>
      </w:r>
      <w:r w:rsidR="009F5824">
        <w:rPr>
          <w:rFonts w:ascii="Times New Roman" w:hAnsi="Times New Roman" w:cs="Times New Roman"/>
          <w:sz w:val="28"/>
          <w:szCs w:val="28"/>
        </w:rPr>
        <w:t>өсір</w:t>
      </w:r>
      <w:r w:rsidR="009F5824" w:rsidRPr="00FC29BE">
        <w:rPr>
          <w:rFonts w:ascii="Times New Roman" w:hAnsi="Times New Roman" w:cs="Times New Roman"/>
          <w:sz w:val="28"/>
          <w:szCs w:val="28"/>
        </w:rPr>
        <w:t>у</w:t>
      </w:r>
      <w:r w:rsidR="009F5824">
        <w:rPr>
          <w:rFonts w:ascii="Times New Roman" w:hAnsi="Times New Roman" w:cs="Times New Roman"/>
          <w:sz w:val="28"/>
          <w:szCs w:val="28"/>
        </w:rPr>
        <w:t xml:space="preserve"> </w:t>
      </w:r>
      <w:r w:rsidR="009F5824" w:rsidRPr="009F5824">
        <w:rPr>
          <w:rFonts w:ascii="Times New Roman" w:hAnsi="Times New Roman" w:cs="Times New Roman"/>
          <w:sz w:val="28"/>
          <w:szCs w:val="28"/>
        </w:rPr>
        <w:t>бойынша</w:t>
      </w:r>
      <w:r w:rsidR="00C07CCA">
        <w:rPr>
          <w:rFonts w:ascii="Times New Roman" w:hAnsi="Times New Roman" w:cs="Times New Roman"/>
          <w:sz w:val="28"/>
          <w:szCs w:val="28"/>
        </w:rPr>
        <w:t xml:space="preserve">, </w:t>
      </w:r>
      <w:r w:rsidR="00C07CCA" w:rsidRPr="00FC29BE">
        <w:rPr>
          <w:rFonts w:ascii="Times New Roman" w:hAnsi="Times New Roman" w:cs="Times New Roman"/>
          <w:sz w:val="28"/>
          <w:szCs w:val="28"/>
        </w:rPr>
        <w:t>сондай-ақ</w:t>
      </w:r>
      <w:r w:rsidR="00C07CCA">
        <w:rPr>
          <w:rFonts w:ascii="Times New Roman" w:hAnsi="Times New Roman" w:cs="Times New Roman"/>
          <w:sz w:val="28"/>
          <w:szCs w:val="28"/>
        </w:rPr>
        <w:t xml:space="preserve"> ө</w:t>
      </w:r>
      <w:r w:rsidR="00C07CCA" w:rsidRPr="00C07CCA">
        <w:rPr>
          <w:rFonts w:ascii="Times New Roman" w:hAnsi="Times New Roman" w:cs="Times New Roman"/>
          <w:sz w:val="28"/>
          <w:szCs w:val="28"/>
        </w:rPr>
        <w:t>ндірістік</w:t>
      </w:r>
      <w:r w:rsidR="00C07CCA">
        <w:rPr>
          <w:rFonts w:ascii="Times New Roman" w:hAnsi="Times New Roman" w:cs="Times New Roman"/>
          <w:sz w:val="28"/>
          <w:szCs w:val="28"/>
        </w:rPr>
        <w:t xml:space="preserve"> қызметте қолданылмайтын ТМҚ көбеюіне және қойма шаруашылығының тауарға толуына жол бермеу үшін Т</w:t>
      </w:r>
      <w:r w:rsidR="00C07CCA" w:rsidRPr="00FC29BE">
        <w:rPr>
          <w:rFonts w:ascii="Times New Roman" w:hAnsi="Times New Roman" w:cs="Times New Roman"/>
          <w:sz w:val="28"/>
          <w:szCs w:val="28"/>
        </w:rPr>
        <w:t xml:space="preserve">ауардың қосымша көлемін өткізу қажеттілігіне байланысты тауарды әкету мерзімдерін тиісті </w:t>
      </w:r>
      <w:r w:rsidR="00C07CCA">
        <w:rPr>
          <w:rFonts w:ascii="Times New Roman" w:hAnsi="Times New Roman" w:cs="Times New Roman"/>
          <w:sz w:val="28"/>
          <w:szCs w:val="28"/>
        </w:rPr>
        <w:t xml:space="preserve">ұзарту </w:t>
      </w:r>
      <w:r w:rsidR="00C07CCA" w:rsidRPr="00C07CCA">
        <w:rPr>
          <w:rFonts w:ascii="Times New Roman" w:hAnsi="Times New Roman" w:cs="Times New Roman"/>
          <w:sz w:val="28"/>
          <w:szCs w:val="28"/>
        </w:rPr>
        <w:t>бойынша</w:t>
      </w:r>
      <w:r w:rsidR="00C07CCA">
        <w:rPr>
          <w:rFonts w:ascii="Times New Roman" w:hAnsi="Times New Roman" w:cs="Times New Roman"/>
          <w:sz w:val="28"/>
          <w:szCs w:val="28"/>
        </w:rPr>
        <w:t xml:space="preserve"> Шартқа </w:t>
      </w:r>
      <w:r w:rsidR="009F5824">
        <w:rPr>
          <w:rFonts w:ascii="Times New Roman" w:hAnsi="Times New Roman" w:cs="Times New Roman"/>
          <w:sz w:val="28"/>
          <w:szCs w:val="28"/>
        </w:rPr>
        <w:t>өзгерістер енгізуге Т</w:t>
      </w:r>
      <w:r w:rsidRPr="00FC29BE">
        <w:rPr>
          <w:rFonts w:ascii="Times New Roman" w:hAnsi="Times New Roman" w:cs="Times New Roman"/>
          <w:sz w:val="28"/>
          <w:szCs w:val="28"/>
        </w:rPr>
        <w:t>ара</w:t>
      </w:r>
      <w:r w:rsidR="009F5824">
        <w:rPr>
          <w:rFonts w:ascii="Times New Roman" w:hAnsi="Times New Roman" w:cs="Times New Roman"/>
          <w:sz w:val="28"/>
          <w:szCs w:val="28"/>
        </w:rPr>
        <w:t>птардың өзара келісімі бойынша</w:t>
      </w:r>
      <w:r w:rsidR="009F5824" w:rsidRPr="009F5824">
        <w:rPr>
          <w:rFonts w:ascii="Times New Roman" w:hAnsi="Times New Roman" w:cs="Times New Roman"/>
          <w:sz w:val="28"/>
          <w:szCs w:val="28"/>
        </w:rPr>
        <w:t xml:space="preserve"> </w:t>
      </w:r>
      <w:r w:rsidR="009F5824" w:rsidRPr="00FC29BE">
        <w:rPr>
          <w:rFonts w:ascii="Times New Roman" w:hAnsi="Times New Roman" w:cs="Times New Roman"/>
          <w:sz w:val="28"/>
          <w:szCs w:val="28"/>
        </w:rPr>
        <w:t>жол беріледі</w:t>
      </w:r>
    </w:p>
    <w:p w:rsidR="00C07CCA"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 xml:space="preserve">11.4. </w:t>
      </w:r>
      <w:r w:rsidR="00C07CCA">
        <w:rPr>
          <w:rFonts w:ascii="Times New Roman" w:hAnsi="Times New Roman" w:cs="Times New Roman"/>
          <w:sz w:val="28"/>
          <w:szCs w:val="28"/>
        </w:rPr>
        <w:t>б</w:t>
      </w:r>
      <w:r w:rsidRPr="00FC29BE">
        <w:rPr>
          <w:rFonts w:ascii="Times New Roman" w:hAnsi="Times New Roman" w:cs="Times New Roman"/>
          <w:sz w:val="28"/>
          <w:szCs w:val="28"/>
        </w:rPr>
        <w:t xml:space="preserve">ір Тарап </w:t>
      </w:r>
      <w:r w:rsidR="00C07CCA" w:rsidRPr="00FC29BE">
        <w:rPr>
          <w:rFonts w:ascii="Times New Roman" w:hAnsi="Times New Roman" w:cs="Times New Roman"/>
          <w:sz w:val="28"/>
          <w:szCs w:val="28"/>
        </w:rPr>
        <w:t>екінші Тарапқа жіберетін кез</w:t>
      </w:r>
      <w:r w:rsidR="00C07CCA">
        <w:rPr>
          <w:rFonts w:ascii="Times New Roman" w:hAnsi="Times New Roman" w:cs="Times New Roman"/>
          <w:sz w:val="28"/>
          <w:szCs w:val="28"/>
        </w:rPr>
        <w:t xml:space="preserve"> келген хабарлама, Шартқа сәйкес өзгерістер мен толықтырулар</w:t>
      </w:r>
      <w:r w:rsidR="00C07CCA" w:rsidRPr="00C07CCA">
        <w:rPr>
          <w:rFonts w:ascii="Times New Roman" w:hAnsi="Times New Roman" w:cs="Times New Roman"/>
          <w:sz w:val="28"/>
          <w:szCs w:val="28"/>
        </w:rPr>
        <w:t xml:space="preserve"> </w:t>
      </w:r>
      <w:r w:rsidR="00C07CCA">
        <w:rPr>
          <w:rFonts w:ascii="Times New Roman" w:hAnsi="Times New Roman" w:cs="Times New Roman"/>
          <w:sz w:val="28"/>
          <w:szCs w:val="28"/>
        </w:rPr>
        <w:t xml:space="preserve">хат түрінде жіберіледі, кейіннен түпнұсқасы </w:t>
      </w:r>
      <w:r w:rsidR="00E815CB">
        <w:rPr>
          <w:rFonts w:ascii="Times New Roman" w:hAnsi="Times New Roman" w:cs="Times New Roman"/>
          <w:sz w:val="28"/>
          <w:szCs w:val="28"/>
        </w:rPr>
        <w:t>беріледі.</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11.5. Қазақстан Республикасының заңнамасында көзделген жағдайларды қоспағанда, осы Шарттың талаптары кез келген үшінші тарап үшін құпия болып табылады.</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lastRenderedPageBreak/>
        <w:t>11.6. Тараптардың ешқайсысы</w:t>
      </w:r>
      <w:r w:rsidR="00E815CB">
        <w:rPr>
          <w:rFonts w:ascii="Times New Roman" w:hAnsi="Times New Roman" w:cs="Times New Roman"/>
          <w:sz w:val="28"/>
          <w:szCs w:val="28"/>
        </w:rPr>
        <w:t xml:space="preserve"> Ш</w:t>
      </w:r>
      <w:r w:rsidRPr="00FC29BE">
        <w:rPr>
          <w:rFonts w:ascii="Times New Roman" w:hAnsi="Times New Roman" w:cs="Times New Roman"/>
          <w:sz w:val="28"/>
          <w:szCs w:val="28"/>
        </w:rPr>
        <w:t>арт бойынша өз құқықтары мен міндеттерін екінші Тараптың жазбаша келісімінсіз үшінші тарапқа беруге құқылы емес.</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 xml:space="preserve">11.7. Қандай да бір Тараптың заңды мекенжайы және басқа да деректемелері өзгерген жағдайда, ол осындай өзгерістер болған </w:t>
      </w:r>
      <w:r w:rsidR="00E815CB">
        <w:rPr>
          <w:rFonts w:ascii="Times New Roman" w:hAnsi="Times New Roman" w:cs="Times New Roman"/>
          <w:sz w:val="28"/>
          <w:szCs w:val="28"/>
        </w:rPr>
        <w:t>кезд</w:t>
      </w:r>
      <w:r w:rsidRPr="00FC29BE">
        <w:rPr>
          <w:rFonts w:ascii="Times New Roman" w:hAnsi="Times New Roman" w:cs="Times New Roman"/>
          <w:sz w:val="28"/>
          <w:szCs w:val="28"/>
        </w:rPr>
        <w:t>ен бастап 2 (екі) жұмыс күні ішінде бұл туралы екінші Тарапты жазбаша хабардар етуге мінд</w:t>
      </w:r>
      <w:r w:rsidR="00E815CB">
        <w:rPr>
          <w:rFonts w:ascii="Times New Roman" w:hAnsi="Times New Roman" w:cs="Times New Roman"/>
          <w:sz w:val="28"/>
          <w:szCs w:val="28"/>
        </w:rPr>
        <w:t>етті. Әйтпесе, шығындар кінәлі Т</w:t>
      </w:r>
      <w:r w:rsidRPr="00FC29BE">
        <w:rPr>
          <w:rFonts w:ascii="Times New Roman" w:hAnsi="Times New Roman" w:cs="Times New Roman"/>
          <w:sz w:val="28"/>
          <w:szCs w:val="28"/>
        </w:rPr>
        <w:t>арапқа түседі.</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 xml:space="preserve">11.8. Шарт қол қойылған </w:t>
      </w:r>
      <w:r w:rsidR="00E815CB">
        <w:rPr>
          <w:rFonts w:ascii="Times New Roman" w:hAnsi="Times New Roman" w:cs="Times New Roman"/>
          <w:sz w:val="28"/>
          <w:szCs w:val="28"/>
        </w:rPr>
        <w:t>кезд</w:t>
      </w:r>
      <w:r w:rsidRPr="00FC29BE">
        <w:rPr>
          <w:rFonts w:ascii="Times New Roman" w:hAnsi="Times New Roman" w:cs="Times New Roman"/>
          <w:sz w:val="28"/>
          <w:szCs w:val="28"/>
        </w:rPr>
        <w:t xml:space="preserve">ен бастап күшіне енеді және </w:t>
      </w:r>
      <w:r w:rsidR="00E815CB">
        <w:rPr>
          <w:rFonts w:ascii="Times New Roman" w:hAnsi="Times New Roman" w:cs="Times New Roman"/>
          <w:sz w:val="28"/>
          <w:szCs w:val="28"/>
        </w:rPr>
        <w:t>2024.31.12</w:t>
      </w:r>
      <w:r w:rsidRPr="00FC29BE">
        <w:rPr>
          <w:rFonts w:ascii="Times New Roman" w:hAnsi="Times New Roman" w:cs="Times New Roman"/>
          <w:sz w:val="28"/>
          <w:szCs w:val="28"/>
        </w:rPr>
        <w:t xml:space="preserve"> дейін, ал өзара есеп айырысулар, сондай-ақ Шарттың 8-бөлімінде </w:t>
      </w:r>
      <w:r w:rsidR="00E815CB">
        <w:rPr>
          <w:rFonts w:ascii="Times New Roman" w:hAnsi="Times New Roman" w:cs="Times New Roman"/>
          <w:sz w:val="28"/>
          <w:szCs w:val="28"/>
        </w:rPr>
        <w:t xml:space="preserve">қарастырылған міндеттемелер бөлігінде – </w:t>
      </w:r>
      <w:r w:rsidRPr="00FC29BE">
        <w:rPr>
          <w:rFonts w:ascii="Times New Roman" w:hAnsi="Times New Roman" w:cs="Times New Roman"/>
          <w:sz w:val="28"/>
          <w:szCs w:val="28"/>
        </w:rPr>
        <w:t>олар толық орындалғанға</w:t>
      </w:r>
      <w:r w:rsidR="00E815CB">
        <w:rPr>
          <w:rFonts w:ascii="Times New Roman" w:hAnsi="Times New Roman" w:cs="Times New Roman"/>
          <w:sz w:val="28"/>
          <w:szCs w:val="28"/>
        </w:rPr>
        <w:t xml:space="preserve"> дейін қолданылады. Шарт жаса</w:t>
      </w:r>
      <w:r w:rsidRPr="00FC29BE">
        <w:rPr>
          <w:rFonts w:ascii="Times New Roman" w:hAnsi="Times New Roman" w:cs="Times New Roman"/>
          <w:sz w:val="28"/>
          <w:szCs w:val="28"/>
        </w:rPr>
        <w:t>у мерзімі өткізілген тендер қорытындылары туралы хаттамаға қол қойылған күннен бастап күнтізбелік 15 (он бес) күннен аспауға тиіс.</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 xml:space="preserve">11.9. Шарт </w:t>
      </w:r>
      <w:r w:rsidR="00E815CB" w:rsidRPr="00FC29BE">
        <w:rPr>
          <w:rFonts w:ascii="Times New Roman" w:hAnsi="Times New Roman" w:cs="Times New Roman"/>
          <w:sz w:val="28"/>
          <w:szCs w:val="28"/>
        </w:rPr>
        <w:t xml:space="preserve">заң күші бірдей </w:t>
      </w:r>
      <w:r w:rsidRPr="00FC29BE">
        <w:rPr>
          <w:rFonts w:ascii="Times New Roman" w:hAnsi="Times New Roman" w:cs="Times New Roman"/>
          <w:sz w:val="28"/>
          <w:szCs w:val="28"/>
        </w:rPr>
        <w:t>орыс және қазақ тілдерінде 2 (екі) данада, әрбір тарап үшін 1 (бір) данадан ресімделді.</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 xml:space="preserve">11.10. Төменде көрсетілген құжаттар мен оларда келісілген </w:t>
      </w:r>
      <w:r w:rsidR="00E815CB">
        <w:rPr>
          <w:rFonts w:ascii="Times New Roman" w:hAnsi="Times New Roman" w:cs="Times New Roman"/>
          <w:sz w:val="28"/>
          <w:szCs w:val="28"/>
        </w:rPr>
        <w:t>талаптар Ш</w:t>
      </w:r>
      <w:r w:rsidRPr="00FC29BE">
        <w:rPr>
          <w:rFonts w:ascii="Times New Roman" w:hAnsi="Times New Roman" w:cs="Times New Roman"/>
          <w:sz w:val="28"/>
          <w:szCs w:val="28"/>
        </w:rPr>
        <w:t xml:space="preserve">артты құрайды және оның ажырамас бөлігі </w:t>
      </w:r>
      <w:r w:rsidR="00E815CB">
        <w:rPr>
          <w:rFonts w:ascii="Times New Roman" w:hAnsi="Times New Roman" w:cs="Times New Roman"/>
          <w:sz w:val="28"/>
          <w:szCs w:val="28"/>
        </w:rPr>
        <w:t>болып саналады, атап айтқанда: Ш</w:t>
      </w:r>
      <w:r w:rsidRPr="00FC29BE">
        <w:rPr>
          <w:rFonts w:ascii="Times New Roman" w:hAnsi="Times New Roman" w:cs="Times New Roman"/>
          <w:sz w:val="28"/>
          <w:szCs w:val="28"/>
        </w:rPr>
        <w:t>арт;</w:t>
      </w:r>
    </w:p>
    <w:p w:rsidR="00B279C5" w:rsidRPr="00FC29BE" w:rsidRDefault="00B279C5" w:rsidP="004211FD">
      <w:pPr>
        <w:pStyle w:val="a5"/>
        <w:rPr>
          <w:rFonts w:ascii="Times New Roman" w:hAnsi="Times New Roman" w:cs="Times New Roman"/>
          <w:sz w:val="28"/>
          <w:szCs w:val="28"/>
        </w:rPr>
      </w:pPr>
      <w:r w:rsidRPr="00FC29BE">
        <w:rPr>
          <w:rFonts w:ascii="Times New Roman" w:hAnsi="Times New Roman" w:cs="Times New Roman"/>
          <w:sz w:val="28"/>
          <w:szCs w:val="28"/>
        </w:rPr>
        <w:t>11.11. Өткізілетін тауарлардың тізбесі (Шартқа №1 қосымша).</w:t>
      </w:r>
    </w:p>
    <w:p w:rsidR="00B279C5" w:rsidRPr="00FC29BE" w:rsidRDefault="00B279C5" w:rsidP="00B279C5">
      <w:pPr>
        <w:pStyle w:val="a5"/>
        <w:jc w:val="center"/>
        <w:rPr>
          <w:rFonts w:ascii="Times New Roman" w:hAnsi="Times New Roman" w:cs="Times New Roman"/>
          <w:sz w:val="28"/>
          <w:szCs w:val="28"/>
        </w:rPr>
      </w:pPr>
    </w:p>
    <w:p w:rsidR="00B04206" w:rsidRPr="00FC29BE" w:rsidRDefault="00B279C5" w:rsidP="00B279C5">
      <w:pPr>
        <w:pStyle w:val="a5"/>
        <w:jc w:val="center"/>
        <w:rPr>
          <w:rFonts w:ascii="Times New Roman" w:hAnsi="Times New Roman" w:cs="Times New Roman"/>
          <w:sz w:val="28"/>
          <w:szCs w:val="28"/>
        </w:rPr>
      </w:pPr>
      <w:r w:rsidRPr="00FC29BE">
        <w:rPr>
          <w:rFonts w:ascii="Times New Roman" w:hAnsi="Times New Roman" w:cs="Times New Roman"/>
          <w:sz w:val="28"/>
          <w:szCs w:val="28"/>
        </w:rPr>
        <w:t>Т</w:t>
      </w:r>
      <w:r w:rsidRPr="00FC29BE">
        <w:rPr>
          <w:rFonts w:ascii="Times New Roman" w:hAnsi="Times New Roman" w:cs="Times New Roman"/>
          <w:b/>
          <w:sz w:val="28"/>
          <w:szCs w:val="28"/>
        </w:rPr>
        <w:t>араптардың мекенжайлары мен банктік деректемелері:</w:t>
      </w:r>
    </w:p>
    <w:p w:rsidR="004211FD" w:rsidRPr="00FC29BE" w:rsidRDefault="004211FD" w:rsidP="004211FD">
      <w:pPr>
        <w:adjustRightInd w:val="0"/>
        <w:rPr>
          <w:rFonts w:ascii="Times New Roman" w:eastAsia="TimesNewRomanPSMT" w:hAnsi="Times New Roman" w:cs="Times New Roman"/>
          <w:b/>
          <w:sz w:val="28"/>
          <w:szCs w:val="28"/>
        </w:rPr>
      </w:pPr>
    </w:p>
    <w:p w:rsidR="004211FD" w:rsidRPr="00FC29BE" w:rsidRDefault="004211FD" w:rsidP="004211FD">
      <w:pPr>
        <w:adjustRightInd w:val="0"/>
        <w:jc w:val="center"/>
        <w:rPr>
          <w:rFonts w:ascii="Times New Roman" w:eastAsia="TimesNewRomanPSMT" w:hAnsi="Times New Roman" w:cs="Times New Roman"/>
          <w:b/>
          <w:sz w:val="28"/>
          <w:szCs w:val="28"/>
        </w:rPr>
      </w:pPr>
    </w:p>
    <w:p w:rsidR="004211FD" w:rsidRPr="00FC29BE" w:rsidRDefault="004211FD" w:rsidP="004211FD">
      <w:pPr>
        <w:adjustRightInd w:val="0"/>
        <w:jc w:val="both"/>
        <w:rPr>
          <w:rFonts w:ascii="Times New Roman" w:eastAsia="TimesNewRomanPSMT" w:hAnsi="Times New Roman" w:cs="Times New Roman"/>
          <w:sz w:val="28"/>
          <w:szCs w:val="28"/>
        </w:rPr>
      </w:pPr>
      <w:r w:rsidRPr="00FC29BE">
        <w:rPr>
          <w:rFonts w:ascii="Times New Roman" w:eastAsia="TimesNewRomanPSMT" w:hAnsi="Times New Roman" w:cs="Times New Roman"/>
          <w:color w:val="000000"/>
          <w:sz w:val="28"/>
          <w:szCs w:val="28"/>
        </w:rPr>
        <w:t>«Магистральдық Суағызғысы» жауапкершілігі шектеулі серіктестігі</w:t>
      </w:r>
      <w:r w:rsidRPr="00FC29BE">
        <w:rPr>
          <w:rFonts w:ascii="Times New Roman" w:eastAsia="TimesNewRomanPSMT" w:hAnsi="Times New Roman" w:cs="Times New Roman"/>
          <w:sz w:val="28"/>
          <w:szCs w:val="28"/>
        </w:rPr>
        <w:t>,</w:t>
      </w:r>
    </w:p>
    <w:p w:rsidR="004211FD" w:rsidRPr="00FC29BE" w:rsidRDefault="004211FD" w:rsidP="004211FD">
      <w:pPr>
        <w:adjustRightInd w:val="0"/>
        <w:jc w:val="both"/>
        <w:rPr>
          <w:rFonts w:ascii="Times New Roman" w:eastAsia="TimesNewRomanPSMT" w:hAnsi="Times New Roman" w:cs="Times New Roman"/>
          <w:sz w:val="28"/>
          <w:szCs w:val="28"/>
        </w:rPr>
      </w:pPr>
      <w:r w:rsidRPr="00FC29BE">
        <w:rPr>
          <w:rFonts w:ascii="Times New Roman" w:eastAsia="TimesNewRomanPSMT" w:hAnsi="Times New Roman" w:cs="Times New Roman"/>
          <w:bCs/>
          <w:color w:val="000000"/>
          <w:sz w:val="28"/>
          <w:szCs w:val="28"/>
        </w:rPr>
        <w:t>Атырау облысы</w:t>
      </w:r>
      <w:r w:rsidRPr="00FC29BE">
        <w:rPr>
          <w:rFonts w:ascii="Times New Roman" w:eastAsia="TimesNewRomanPSMT" w:hAnsi="Times New Roman" w:cs="Times New Roman"/>
          <w:sz w:val="28"/>
          <w:szCs w:val="28"/>
        </w:rPr>
        <w:t>, Атырау қаласы,</w:t>
      </w:r>
      <w:r w:rsidR="00E815CB">
        <w:rPr>
          <w:rFonts w:ascii="Times New Roman" w:eastAsia="TimesNewRomanPSMT" w:hAnsi="Times New Roman" w:cs="Times New Roman"/>
          <w:sz w:val="28"/>
          <w:szCs w:val="28"/>
        </w:rPr>
        <w:t xml:space="preserve"> </w:t>
      </w:r>
      <w:r w:rsidRPr="00FC29BE">
        <w:rPr>
          <w:rFonts w:ascii="Times New Roman" w:eastAsia="TimesNewRomanPSMT" w:hAnsi="Times New Roman" w:cs="Times New Roman"/>
          <w:sz w:val="28"/>
          <w:szCs w:val="28"/>
        </w:rPr>
        <w:t>Қайырғали Смағұлов көш., 12</w:t>
      </w:r>
    </w:p>
    <w:p w:rsidR="004211FD" w:rsidRPr="00FC29BE" w:rsidRDefault="004211FD" w:rsidP="004211FD">
      <w:pPr>
        <w:adjustRightInd w:val="0"/>
        <w:jc w:val="both"/>
        <w:rPr>
          <w:rFonts w:ascii="Times New Roman" w:eastAsia="TimesNewRomanPSMT" w:hAnsi="Times New Roman" w:cs="Times New Roman"/>
          <w:sz w:val="28"/>
          <w:szCs w:val="28"/>
        </w:rPr>
      </w:pPr>
      <w:r w:rsidRPr="00FC29BE">
        <w:rPr>
          <w:rFonts w:ascii="Times New Roman" w:eastAsia="TimesNewRomanPSMT" w:hAnsi="Times New Roman" w:cs="Times New Roman"/>
          <w:sz w:val="28"/>
          <w:szCs w:val="28"/>
        </w:rPr>
        <w:t>БCН 171240027113</w:t>
      </w:r>
    </w:p>
    <w:p w:rsidR="004211FD" w:rsidRPr="00FC29BE" w:rsidRDefault="004211FD" w:rsidP="004211FD">
      <w:pPr>
        <w:adjustRightInd w:val="0"/>
        <w:jc w:val="both"/>
        <w:rPr>
          <w:rFonts w:ascii="Times New Roman" w:eastAsia="TimesNewRomanPSMT" w:hAnsi="Times New Roman" w:cs="Times New Roman"/>
          <w:sz w:val="28"/>
          <w:szCs w:val="28"/>
        </w:rPr>
      </w:pPr>
      <w:r w:rsidRPr="00FC29BE">
        <w:rPr>
          <w:rFonts w:ascii="Times New Roman" w:eastAsia="TimesNewRomanPSMT" w:hAnsi="Times New Roman" w:cs="Times New Roman"/>
          <w:sz w:val="28"/>
          <w:szCs w:val="28"/>
        </w:rPr>
        <w:t>БСК HSBKKZKX</w:t>
      </w:r>
    </w:p>
    <w:p w:rsidR="004211FD" w:rsidRDefault="004211FD" w:rsidP="004211FD">
      <w:pPr>
        <w:adjustRightInd w:val="0"/>
        <w:jc w:val="both"/>
        <w:rPr>
          <w:rFonts w:ascii="Times New Roman" w:eastAsia="TimesNewRomanPSMT" w:hAnsi="Times New Roman" w:cs="Times New Roman"/>
          <w:sz w:val="28"/>
          <w:szCs w:val="28"/>
        </w:rPr>
      </w:pPr>
      <w:r w:rsidRPr="00FC29BE">
        <w:rPr>
          <w:rFonts w:ascii="Times New Roman" w:eastAsia="TimesNewRomanPSMT" w:hAnsi="Times New Roman" w:cs="Times New Roman"/>
          <w:sz w:val="28"/>
          <w:szCs w:val="28"/>
        </w:rPr>
        <w:t>ЖСК KZ626010141000042043</w:t>
      </w:r>
    </w:p>
    <w:p w:rsidR="00E815CB" w:rsidRPr="00FC29BE" w:rsidRDefault="00E815CB" w:rsidP="004211FD">
      <w:pPr>
        <w:adjustRightInd w:val="0"/>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«Қазақстан Халық Банкі» АҚ</w:t>
      </w:r>
    </w:p>
    <w:p w:rsidR="004211FD" w:rsidRPr="00FC29BE" w:rsidRDefault="004211FD" w:rsidP="004211FD">
      <w:pPr>
        <w:adjustRightInd w:val="0"/>
        <w:jc w:val="both"/>
        <w:rPr>
          <w:rFonts w:ascii="Times New Roman" w:eastAsia="TimesNewRomanPSMT" w:hAnsi="Times New Roman" w:cs="Times New Roman"/>
          <w:sz w:val="28"/>
          <w:szCs w:val="28"/>
        </w:rPr>
      </w:pPr>
      <w:r w:rsidRPr="00FC29BE">
        <w:rPr>
          <w:rFonts w:ascii="Times New Roman" w:eastAsia="TimesNewRomanPSMT" w:hAnsi="Times New Roman" w:cs="Times New Roman"/>
          <w:sz w:val="28"/>
          <w:szCs w:val="28"/>
        </w:rPr>
        <w:t xml:space="preserve"> Бенефициар банкі»: </w:t>
      </w:r>
      <w:r w:rsidRPr="00FC29BE">
        <w:rPr>
          <w:rFonts w:ascii="Times New Roman" w:hAnsi="Times New Roman" w:cs="Times New Roman"/>
          <w:sz w:val="28"/>
          <w:szCs w:val="28"/>
        </w:rPr>
        <w:t xml:space="preserve">«НСБК» </w:t>
      </w:r>
      <w:r w:rsidRPr="00FC29BE">
        <w:rPr>
          <w:rFonts w:ascii="Times New Roman" w:eastAsia="TimesNewRomanPSMT" w:hAnsi="Times New Roman" w:cs="Times New Roman"/>
          <w:sz w:val="28"/>
          <w:szCs w:val="28"/>
        </w:rPr>
        <w:t>АҚ</w:t>
      </w:r>
    </w:p>
    <w:p w:rsidR="00E815CB" w:rsidRDefault="004211FD" w:rsidP="00E815CB">
      <w:pPr>
        <w:adjustRightInd w:val="0"/>
        <w:jc w:val="both"/>
        <w:rPr>
          <w:rFonts w:ascii="Times New Roman" w:hAnsi="Times New Roman" w:cs="Times New Roman"/>
          <w:bCs/>
          <w:sz w:val="28"/>
          <w:szCs w:val="28"/>
          <w:shd w:val="clear" w:color="auto" w:fill="FFFFFF"/>
        </w:rPr>
      </w:pPr>
      <w:r w:rsidRPr="00FC29BE">
        <w:rPr>
          <w:rFonts w:ascii="Times New Roman" w:eastAsia="TimesNewRomanPSMT" w:hAnsi="Times New Roman" w:cs="Times New Roman"/>
          <w:sz w:val="28"/>
          <w:szCs w:val="28"/>
        </w:rPr>
        <w:t xml:space="preserve">Тел.: </w:t>
      </w:r>
      <w:r w:rsidR="00E815CB" w:rsidRPr="00482058">
        <w:rPr>
          <w:rFonts w:ascii="Times New Roman" w:hAnsi="Times New Roman" w:cs="Times New Roman"/>
          <w:sz w:val="28"/>
          <w:szCs w:val="28"/>
          <w:shd w:val="clear" w:color="auto" w:fill="FFFFFF"/>
        </w:rPr>
        <w:t>Тел.: </w:t>
      </w:r>
      <w:r w:rsidR="00E815CB" w:rsidRPr="00482058">
        <w:rPr>
          <w:rFonts w:ascii="Times New Roman" w:hAnsi="Times New Roman" w:cs="Times New Roman"/>
          <w:bCs/>
          <w:sz w:val="28"/>
          <w:szCs w:val="28"/>
          <w:shd w:val="clear" w:color="auto" w:fill="FFFFFF"/>
        </w:rPr>
        <w:t>+7 (712) 276-2945</w:t>
      </w:r>
    </w:p>
    <w:p w:rsidR="00E815CB" w:rsidRDefault="00E815CB" w:rsidP="00E815CB">
      <w:pPr>
        <w:adjustRightInd w:val="0"/>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Бас </w:t>
      </w:r>
      <w:r w:rsidRPr="00482058">
        <w:rPr>
          <w:rFonts w:ascii="Times New Roman" w:hAnsi="Times New Roman" w:cs="Times New Roman"/>
          <w:bCs/>
          <w:sz w:val="28"/>
          <w:szCs w:val="28"/>
          <w:shd w:val="clear" w:color="auto" w:fill="FFFFFF"/>
        </w:rPr>
        <w:t>директор</w:t>
      </w:r>
      <w:r w:rsidR="00143E60">
        <w:rPr>
          <w:rFonts w:ascii="Times New Roman" w:hAnsi="Times New Roman" w:cs="Times New Roman"/>
          <w:bCs/>
          <w:sz w:val="28"/>
          <w:szCs w:val="28"/>
          <w:shd w:val="clear" w:color="auto" w:fill="FFFFFF"/>
        </w:rPr>
        <w:t>ының м.а.</w:t>
      </w:r>
      <w:r>
        <w:rPr>
          <w:rFonts w:ascii="Times New Roman" w:hAnsi="Times New Roman" w:cs="Times New Roman"/>
          <w:bCs/>
          <w:sz w:val="28"/>
          <w:szCs w:val="28"/>
          <w:shd w:val="clear" w:color="auto" w:fill="FFFFFF"/>
        </w:rPr>
        <w:t xml:space="preserve"> </w:t>
      </w:r>
      <w:r w:rsidRPr="00482058">
        <w:rPr>
          <w:rFonts w:ascii="Times New Roman" w:hAnsi="Times New Roman" w:cs="Times New Roman"/>
          <w:sz w:val="28"/>
          <w:szCs w:val="28"/>
          <w:shd w:val="clear" w:color="auto" w:fill="FFFFFF"/>
        </w:rPr>
        <w:t> </w:t>
      </w:r>
      <w:r w:rsidR="00143E60">
        <w:rPr>
          <w:rFonts w:ascii="Times New Roman" w:hAnsi="Times New Roman" w:cs="Times New Roman"/>
          <w:bCs/>
          <w:sz w:val="28"/>
          <w:szCs w:val="28"/>
          <w:shd w:val="clear" w:color="auto" w:fill="FFFFFF"/>
        </w:rPr>
        <w:t>Еркін Бағытжанұлы Таңқыбаев</w:t>
      </w:r>
    </w:p>
    <w:p w:rsidR="00B04206" w:rsidRPr="00FC29BE" w:rsidRDefault="00E815CB" w:rsidP="00E815CB">
      <w:pPr>
        <w:adjustRightInd w:val="0"/>
        <w:jc w:val="both"/>
        <w:rPr>
          <w:rFonts w:ascii="Times New Roman" w:hAnsi="Times New Roman" w:cs="Times New Roman"/>
          <w:sz w:val="28"/>
          <w:szCs w:val="28"/>
        </w:rPr>
      </w:pPr>
      <w:r w:rsidRPr="00482058">
        <w:rPr>
          <w:rFonts w:ascii="Times New Roman" w:hAnsi="Times New Roman" w:cs="Times New Roman"/>
          <w:bCs/>
          <w:sz w:val="28"/>
          <w:szCs w:val="28"/>
          <w:shd w:val="clear" w:color="auto" w:fill="FFFFFF"/>
        </w:rPr>
        <w:t xml:space="preserve"> </w:t>
      </w:r>
      <w:r w:rsidRPr="00482058">
        <w:rPr>
          <w:rFonts w:ascii="Times New Roman" w:hAnsi="Times New Roman" w:cs="Times New Roman"/>
          <w:sz w:val="28"/>
          <w:szCs w:val="28"/>
        </w:rPr>
        <w:br/>
      </w:r>
      <w:r w:rsidR="00482058" w:rsidRPr="00FC29BE">
        <w:rPr>
          <w:rFonts w:ascii="Times New Roman" w:hAnsi="Times New Roman" w:cs="Times New Roman"/>
          <w:sz w:val="28"/>
          <w:szCs w:val="28"/>
        </w:rPr>
        <w:br/>
      </w:r>
    </w:p>
    <w:p w:rsidR="00B04206" w:rsidRPr="00FC29BE" w:rsidRDefault="00B04206" w:rsidP="00BC21D0">
      <w:pPr>
        <w:pStyle w:val="a5"/>
        <w:jc w:val="center"/>
        <w:rPr>
          <w:rFonts w:ascii="Times New Roman" w:hAnsi="Times New Roman" w:cs="Times New Roman"/>
          <w:b/>
          <w:sz w:val="28"/>
          <w:szCs w:val="28"/>
        </w:rPr>
      </w:pPr>
    </w:p>
    <w:p w:rsidR="00B04206" w:rsidRPr="00FC29BE" w:rsidRDefault="00B04206" w:rsidP="00BC21D0">
      <w:pPr>
        <w:pStyle w:val="a5"/>
        <w:jc w:val="center"/>
        <w:rPr>
          <w:rFonts w:ascii="Times New Roman" w:hAnsi="Times New Roman" w:cs="Times New Roman"/>
          <w:b/>
          <w:sz w:val="28"/>
          <w:szCs w:val="28"/>
        </w:rPr>
      </w:pPr>
    </w:p>
    <w:p w:rsidR="00B04206" w:rsidRDefault="00B04206" w:rsidP="00BC21D0">
      <w:pPr>
        <w:pStyle w:val="a5"/>
        <w:jc w:val="center"/>
        <w:rPr>
          <w:b/>
          <w:sz w:val="28"/>
          <w:szCs w:val="28"/>
        </w:rPr>
      </w:pPr>
    </w:p>
    <w:p w:rsidR="00F464B1" w:rsidRPr="00FC29BE" w:rsidRDefault="00F464B1" w:rsidP="00BC21D0">
      <w:pPr>
        <w:pStyle w:val="a5"/>
        <w:jc w:val="center"/>
        <w:rPr>
          <w:b/>
          <w:sz w:val="28"/>
          <w:szCs w:val="28"/>
        </w:rPr>
      </w:pPr>
    </w:p>
    <w:p w:rsidR="001474EF" w:rsidRPr="00FC29BE" w:rsidRDefault="001474EF" w:rsidP="00BC21D0">
      <w:pPr>
        <w:pStyle w:val="a5"/>
        <w:jc w:val="center"/>
        <w:rPr>
          <w:b/>
          <w:sz w:val="28"/>
          <w:szCs w:val="28"/>
        </w:rPr>
      </w:pPr>
    </w:p>
    <w:p w:rsidR="001474EF" w:rsidRDefault="001474EF" w:rsidP="00BC21D0">
      <w:pPr>
        <w:pStyle w:val="a5"/>
        <w:jc w:val="center"/>
        <w:rPr>
          <w:b/>
          <w:sz w:val="28"/>
          <w:szCs w:val="28"/>
        </w:rPr>
      </w:pPr>
    </w:p>
    <w:p w:rsidR="00E815CB" w:rsidRDefault="00E815CB" w:rsidP="00BC21D0">
      <w:pPr>
        <w:pStyle w:val="a5"/>
        <w:jc w:val="center"/>
        <w:rPr>
          <w:b/>
          <w:sz w:val="28"/>
          <w:szCs w:val="28"/>
        </w:rPr>
      </w:pPr>
    </w:p>
    <w:p w:rsidR="00E815CB" w:rsidRDefault="00E815CB" w:rsidP="00BC21D0">
      <w:pPr>
        <w:pStyle w:val="a5"/>
        <w:jc w:val="center"/>
        <w:rPr>
          <w:b/>
          <w:sz w:val="28"/>
          <w:szCs w:val="28"/>
        </w:rPr>
      </w:pPr>
    </w:p>
    <w:p w:rsidR="00E815CB" w:rsidRPr="00FC29BE" w:rsidRDefault="00E815CB" w:rsidP="00BC21D0">
      <w:pPr>
        <w:pStyle w:val="a5"/>
        <w:jc w:val="center"/>
        <w:rPr>
          <w:b/>
          <w:sz w:val="28"/>
          <w:szCs w:val="28"/>
        </w:rPr>
      </w:pPr>
    </w:p>
    <w:p w:rsidR="001474EF" w:rsidRPr="00FC29BE" w:rsidRDefault="001474EF" w:rsidP="00BC21D0">
      <w:pPr>
        <w:pStyle w:val="a5"/>
        <w:jc w:val="center"/>
        <w:rPr>
          <w:b/>
          <w:sz w:val="28"/>
          <w:szCs w:val="28"/>
        </w:rPr>
      </w:pPr>
    </w:p>
    <w:p w:rsidR="001474EF" w:rsidRPr="00FC29BE" w:rsidRDefault="001474EF" w:rsidP="00BC21D0">
      <w:pPr>
        <w:pStyle w:val="a5"/>
        <w:jc w:val="center"/>
        <w:rPr>
          <w:b/>
          <w:sz w:val="28"/>
          <w:szCs w:val="28"/>
        </w:rPr>
      </w:pPr>
    </w:p>
    <w:p w:rsidR="001474EF" w:rsidRPr="00FC29BE" w:rsidRDefault="001474EF" w:rsidP="00BC21D0">
      <w:pPr>
        <w:pStyle w:val="a5"/>
        <w:jc w:val="center"/>
        <w:rPr>
          <w:b/>
          <w:sz w:val="28"/>
          <w:szCs w:val="28"/>
        </w:rPr>
      </w:pPr>
    </w:p>
    <w:p w:rsidR="001474EF" w:rsidRPr="00FC29BE" w:rsidRDefault="001474EF" w:rsidP="00BC21D0">
      <w:pPr>
        <w:pStyle w:val="a5"/>
        <w:jc w:val="center"/>
        <w:rPr>
          <w:b/>
          <w:sz w:val="28"/>
          <w:szCs w:val="28"/>
        </w:rPr>
      </w:pPr>
    </w:p>
    <w:p w:rsidR="001474EF" w:rsidRPr="00FC29BE" w:rsidRDefault="001474EF" w:rsidP="00BC21D0">
      <w:pPr>
        <w:pStyle w:val="a5"/>
        <w:jc w:val="center"/>
        <w:rPr>
          <w:b/>
          <w:sz w:val="28"/>
          <w:szCs w:val="28"/>
        </w:rPr>
      </w:pPr>
    </w:p>
    <w:p w:rsidR="001474EF" w:rsidRPr="00FC29BE" w:rsidRDefault="001474EF" w:rsidP="00BC21D0">
      <w:pPr>
        <w:pStyle w:val="a5"/>
        <w:jc w:val="center"/>
        <w:rPr>
          <w:b/>
          <w:sz w:val="28"/>
          <w:szCs w:val="28"/>
        </w:rPr>
      </w:pPr>
    </w:p>
    <w:p w:rsidR="001474EF" w:rsidRPr="00FC29BE" w:rsidRDefault="001474EF" w:rsidP="00BC21D0">
      <w:pPr>
        <w:pStyle w:val="a5"/>
        <w:jc w:val="center"/>
        <w:rPr>
          <w:b/>
          <w:sz w:val="28"/>
          <w:szCs w:val="28"/>
        </w:rPr>
      </w:pPr>
    </w:p>
    <w:p w:rsidR="00FC29BE" w:rsidRPr="00FC29BE" w:rsidRDefault="00FC29BE" w:rsidP="00FC29BE">
      <w:pPr>
        <w:ind w:firstLine="5529"/>
        <w:jc w:val="right"/>
        <w:rPr>
          <w:rFonts w:ascii="Times New Roman" w:hAnsi="Times New Roman" w:cs="Times New Roman"/>
          <w:sz w:val="28"/>
          <w:szCs w:val="28"/>
        </w:rPr>
      </w:pPr>
      <w:r w:rsidRPr="00FC29BE">
        <w:rPr>
          <w:rFonts w:ascii="Times New Roman" w:hAnsi="Times New Roman" w:cs="Times New Roman"/>
          <w:bCs/>
          <w:sz w:val="28"/>
          <w:szCs w:val="28"/>
        </w:rPr>
        <w:lastRenderedPageBreak/>
        <w:t>2024 жылғы</w:t>
      </w:r>
      <w:r w:rsidRPr="00FC29BE">
        <w:rPr>
          <w:rFonts w:ascii="Times New Roman" w:hAnsi="Times New Roman" w:cs="Times New Roman"/>
          <w:bCs/>
          <w:sz w:val="24"/>
          <w:szCs w:val="24"/>
        </w:rPr>
        <w:t xml:space="preserve"> </w:t>
      </w:r>
      <w:r w:rsidR="00F65896">
        <w:rPr>
          <w:rFonts w:ascii="Times New Roman" w:hAnsi="Times New Roman" w:cs="Times New Roman"/>
          <w:bCs/>
          <w:sz w:val="24"/>
          <w:szCs w:val="24"/>
        </w:rPr>
        <w:t>01 тамыздағы</w:t>
      </w:r>
      <w:r w:rsidR="00F65896">
        <w:rPr>
          <w:rFonts w:ascii="Times New Roman" w:hAnsi="Times New Roman" w:cs="Times New Roman"/>
          <w:sz w:val="28"/>
          <w:szCs w:val="28"/>
        </w:rPr>
        <w:t xml:space="preserve"> №194 бұйрық</w:t>
      </w:r>
    </w:p>
    <w:p w:rsidR="00FC29BE" w:rsidRPr="00FC29BE" w:rsidRDefault="00FC29BE" w:rsidP="00FC29BE">
      <w:pPr>
        <w:ind w:firstLine="5529"/>
        <w:jc w:val="right"/>
        <w:rPr>
          <w:rFonts w:ascii="Times New Roman" w:hAnsi="Times New Roman" w:cs="Times New Roman"/>
          <w:sz w:val="28"/>
          <w:szCs w:val="28"/>
        </w:rPr>
      </w:pPr>
      <w:r w:rsidRPr="00FC29BE">
        <w:rPr>
          <w:rFonts w:ascii="Times New Roman" w:hAnsi="Times New Roman" w:cs="Times New Roman"/>
          <w:sz w:val="28"/>
          <w:szCs w:val="28"/>
        </w:rPr>
        <w:t xml:space="preserve">металл сынықтарын өткізу туралы </w:t>
      </w:r>
    </w:p>
    <w:p w:rsidR="00FC29BE" w:rsidRPr="00FC29BE" w:rsidRDefault="00FC29BE" w:rsidP="00FC29BE">
      <w:pPr>
        <w:ind w:firstLine="5529"/>
        <w:jc w:val="right"/>
        <w:rPr>
          <w:rFonts w:ascii="Times New Roman" w:hAnsi="Times New Roman" w:cs="Times New Roman"/>
          <w:sz w:val="28"/>
          <w:szCs w:val="28"/>
        </w:rPr>
      </w:pPr>
      <w:r w:rsidRPr="00FC29BE">
        <w:rPr>
          <w:rFonts w:ascii="Times New Roman" w:hAnsi="Times New Roman" w:cs="Times New Roman"/>
          <w:sz w:val="28"/>
          <w:szCs w:val="28"/>
        </w:rPr>
        <w:t>шартқа №1 қосымша</w:t>
      </w:r>
    </w:p>
    <w:p w:rsidR="00B04206" w:rsidRPr="00FC29BE" w:rsidRDefault="004211FD" w:rsidP="00FC4876">
      <w:pPr>
        <w:pStyle w:val="TableParagraph"/>
        <w:jc w:val="center"/>
        <w:rPr>
          <w:rFonts w:ascii="Times New Roman" w:hAnsi="Times New Roman" w:cs="Times New Roman"/>
          <w:b/>
          <w:color w:val="131313"/>
          <w:w w:val="95"/>
          <w:sz w:val="28"/>
          <w:szCs w:val="28"/>
        </w:rPr>
      </w:pPr>
      <w:r w:rsidRPr="00FC29BE">
        <w:rPr>
          <w:rFonts w:ascii="Times New Roman" w:hAnsi="Times New Roman" w:cs="Times New Roman"/>
          <w:b/>
          <w:color w:val="131313"/>
          <w:w w:val="95"/>
          <w:sz w:val="28"/>
          <w:szCs w:val="28"/>
        </w:rPr>
        <w:t>Өткізілетін тауарлар тізбесі</w:t>
      </w:r>
      <w:r w:rsidR="00FC4876" w:rsidRPr="00FC29BE">
        <w:rPr>
          <w:rFonts w:ascii="Times New Roman" w:hAnsi="Times New Roman" w:cs="Times New Roman"/>
          <w:b/>
          <w:color w:val="131313"/>
          <w:w w:val="95"/>
          <w:sz w:val="28"/>
          <w:szCs w:val="28"/>
        </w:rPr>
        <w:t>.</w:t>
      </w:r>
    </w:p>
    <w:p w:rsidR="00FC4876" w:rsidRPr="00FC29BE" w:rsidRDefault="00FC4876" w:rsidP="00FC4876">
      <w:pPr>
        <w:pStyle w:val="TableParagraph"/>
        <w:jc w:val="center"/>
        <w:rPr>
          <w:rFonts w:ascii="Times New Roman" w:hAnsi="Times New Roman" w:cs="Times New Roman"/>
          <w:b/>
          <w:color w:val="131313"/>
          <w:w w:val="95"/>
          <w:sz w:val="28"/>
          <w:szCs w:val="28"/>
        </w:rPr>
      </w:pPr>
    </w:p>
    <w:p w:rsidR="00B04206" w:rsidRPr="00FC29BE" w:rsidRDefault="00B04206" w:rsidP="00B04206">
      <w:pPr>
        <w:rPr>
          <w:rFonts w:ascii="Times New Roman" w:hAnsi="Times New Roman" w:cs="Times New Roman"/>
          <w:w w:val="105"/>
          <w:sz w:val="28"/>
          <w:szCs w:val="28"/>
        </w:rPr>
      </w:pPr>
      <w:r w:rsidRPr="00FC29BE">
        <w:rPr>
          <w:rFonts w:ascii="Times New Roman" w:hAnsi="Times New Roman" w:cs="Times New Roman"/>
          <w:w w:val="105"/>
          <w:sz w:val="28"/>
          <w:szCs w:val="28"/>
        </w:rPr>
        <w:t xml:space="preserve">1. </w:t>
      </w:r>
      <w:r w:rsidR="004211FD" w:rsidRPr="00FC29BE">
        <w:rPr>
          <w:rFonts w:ascii="Times New Roman" w:hAnsi="Times New Roman" w:cs="Times New Roman"/>
          <w:w w:val="105"/>
          <w:sz w:val="28"/>
          <w:szCs w:val="28"/>
        </w:rPr>
        <w:t>Тауардың атауы</w:t>
      </w:r>
      <w:r w:rsidRPr="00FC29BE">
        <w:rPr>
          <w:rFonts w:ascii="Times New Roman" w:hAnsi="Times New Roman" w:cs="Times New Roman"/>
          <w:w w:val="105"/>
          <w:sz w:val="28"/>
          <w:szCs w:val="28"/>
        </w:rPr>
        <w:t>:</w:t>
      </w:r>
      <w:r w:rsidRPr="00FC29BE">
        <w:rPr>
          <w:rFonts w:ascii="Times New Roman" w:hAnsi="Times New Roman" w:cs="Times New Roman"/>
          <w:spacing w:val="2"/>
          <w:w w:val="105"/>
          <w:sz w:val="28"/>
          <w:szCs w:val="28"/>
        </w:rPr>
        <w:t xml:space="preserve"> </w:t>
      </w:r>
      <w:r w:rsidRPr="00FC29BE">
        <w:rPr>
          <w:rFonts w:ascii="Times New Roman" w:hAnsi="Times New Roman" w:cs="Times New Roman"/>
          <w:w w:val="105"/>
          <w:sz w:val="28"/>
          <w:szCs w:val="28"/>
        </w:rPr>
        <w:t>Металл</w:t>
      </w:r>
      <w:r w:rsidR="004211FD" w:rsidRPr="00FC29BE">
        <w:rPr>
          <w:rFonts w:ascii="Times New Roman" w:hAnsi="Times New Roman" w:cs="Times New Roman"/>
          <w:w w:val="105"/>
          <w:sz w:val="28"/>
          <w:szCs w:val="28"/>
        </w:rPr>
        <w:t xml:space="preserve"> сынықтары</w:t>
      </w:r>
    </w:p>
    <w:tbl>
      <w:tblPr>
        <w:tblStyle w:val="TableNormal"/>
        <w:tblW w:w="10203" w:type="dxa"/>
        <w:jc w:val="center"/>
        <w:tblBorders>
          <w:top w:val="single" w:sz="6" w:space="0" w:color="28282B"/>
          <w:left w:val="single" w:sz="6" w:space="0" w:color="28282B"/>
          <w:bottom w:val="single" w:sz="6" w:space="0" w:color="28282B"/>
          <w:right w:val="single" w:sz="6" w:space="0" w:color="28282B"/>
          <w:insideH w:val="single" w:sz="6" w:space="0" w:color="28282B"/>
          <w:insideV w:val="single" w:sz="6" w:space="0" w:color="28282B"/>
        </w:tblBorders>
        <w:tblLayout w:type="fixed"/>
        <w:tblLook w:val="01E0" w:firstRow="1" w:lastRow="1" w:firstColumn="1" w:lastColumn="1" w:noHBand="0" w:noVBand="0"/>
      </w:tblPr>
      <w:tblGrid>
        <w:gridCol w:w="559"/>
        <w:gridCol w:w="1418"/>
        <w:gridCol w:w="850"/>
        <w:gridCol w:w="993"/>
        <w:gridCol w:w="1247"/>
        <w:gridCol w:w="1304"/>
        <w:gridCol w:w="1843"/>
        <w:gridCol w:w="1989"/>
      </w:tblGrid>
      <w:tr w:rsidR="00362EFF" w:rsidRPr="009D2199" w:rsidTr="00105BFF">
        <w:trPr>
          <w:trHeight w:val="1474"/>
          <w:jc w:val="center"/>
        </w:trPr>
        <w:tc>
          <w:tcPr>
            <w:tcW w:w="559" w:type="dxa"/>
            <w:vAlign w:val="center"/>
          </w:tcPr>
          <w:p w:rsidR="00362EFF" w:rsidRPr="009D2199" w:rsidRDefault="00362EFF" w:rsidP="00105BFF">
            <w:pPr>
              <w:pStyle w:val="TableParagraph"/>
              <w:ind w:right="69"/>
              <w:jc w:val="center"/>
              <w:rPr>
                <w:rFonts w:ascii="Times New Roman" w:hAnsi="Times New Roman" w:cs="Times New Roman"/>
                <w:b/>
                <w:sz w:val="20"/>
                <w:szCs w:val="20"/>
              </w:rPr>
            </w:pPr>
            <w:r w:rsidRPr="009D2199">
              <w:rPr>
                <w:rFonts w:ascii="Times New Roman" w:hAnsi="Times New Roman" w:cs="Times New Roman"/>
                <w:b/>
                <w:w w:val="91"/>
                <w:sz w:val="20"/>
                <w:szCs w:val="20"/>
              </w:rPr>
              <w:t xml:space="preserve">Лот  № </w:t>
            </w:r>
          </w:p>
        </w:tc>
        <w:tc>
          <w:tcPr>
            <w:tcW w:w="1418" w:type="dxa"/>
            <w:vAlign w:val="center"/>
          </w:tcPr>
          <w:p w:rsidR="00362EFF" w:rsidRPr="009D2199" w:rsidRDefault="00362EFF" w:rsidP="00105BFF">
            <w:pPr>
              <w:pStyle w:val="TableParagraph"/>
              <w:jc w:val="center"/>
              <w:rPr>
                <w:rFonts w:ascii="Times New Roman" w:hAnsi="Times New Roman" w:cs="Times New Roman"/>
                <w:b/>
                <w:sz w:val="20"/>
                <w:szCs w:val="20"/>
              </w:rPr>
            </w:pPr>
            <w:r w:rsidRPr="009D2199">
              <w:rPr>
                <w:rFonts w:ascii="Times New Roman" w:hAnsi="Times New Roman" w:cs="Times New Roman"/>
                <w:b/>
                <w:spacing w:val="-1"/>
                <w:sz w:val="20"/>
                <w:szCs w:val="20"/>
              </w:rPr>
              <w:t xml:space="preserve">Атауы </w:t>
            </w:r>
          </w:p>
        </w:tc>
        <w:tc>
          <w:tcPr>
            <w:tcW w:w="850" w:type="dxa"/>
            <w:vAlign w:val="center"/>
          </w:tcPr>
          <w:p w:rsidR="00362EFF" w:rsidRPr="009D2199" w:rsidRDefault="00362EFF" w:rsidP="00105BFF">
            <w:pPr>
              <w:pStyle w:val="TableParagraph"/>
              <w:jc w:val="center"/>
              <w:rPr>
                <w:rFonts w:ascii="Times New Roman" w:hAnsi="Times New Roman" w:cs="Times New Roman"/>
                <w:b/>
                <w:sz w:val="20"/>
                <w:szCs w:val="20"/>
              </w:rPr>
            </w:pPr>
            <w:r w:rsidRPr="009D2199">
              <w:rPr>
                <w:rFonts w:ascii="Times New Roman" w:hAnsi="Times New Roman" w:cs="Times New Roman"/>
                <w:b/>
                <w:w w:val="105"/>
                <w:sz w:val="20"/>
                <w:szCs w:val="20"/>
              </w:rPr>
              <w:t>Өлш. Бірл.</w:t>
            </w:r>
          </w:p>
        </w:tc>
        <w:tc>
          <w:tcPr>
            <w:tcW w:w="993" w:type="dxa"/>
            <w:vAlign w:val="center"/>
          </w:tcPr>
          <w:p w:rsidR="00362EFF" w:rsidRPr="009D2199" w:rsidRDefault="00362EFF" w:rsidP="00105BFF">
            <w:pPr>
              <w:pStyle w:val="TableParagraph"/>
              <w:jc w:val="center"/>
              <w:rPr>
                <w:rFonts w:ascii="Times New Roman" w:hAnsi="Times New Roman" w:cs="Times New Roman"/>
                <w:b/>
                <w:sz w:val="20"/>
                <w:szCs w:val="20"/>
              </w:rPr>
            </w:pPr>
            <w:r w:rsidRPr="009D2199">
              <w:rPr>
                <w:rFonts w:ascii="Times New Roman" w:hAnsi="Times New Roman" w:cs="Times New Roman"/>
                <w:b/>
                <w:sz w:val="20"/>
                <w:szCs w:val="20"/>
              </w:rPr>
              <w:t xml:space="preserve">Саны </w:t>
            </w:r>
          </w:p>
        </w:tc>
        <w:tc>
          <w:tcPr>
            <w:tcW w:w="1247" w:type="dxa"/>
            <w:vAlign w:val="center"/>
          </w:tcPr>
          <w:p w:rsidR="00362EFF" w:rsidRPr="009D2199" w:rsidRDefault="00362EFF" w:rsidP="00105BFF">
            <w:pPr>
              <w:pStyle w:val="TableParagraph"/>
              <w:ind w:left="87" w:right="74"/>
              <w:jc w:val="center"/>
              <w:rPr>
                <w:rFonts w:ascii="Times New Roman" w:hAnsi="Times New Roman" w:cs="Times New Roman"/>
                <w:b/>
                <w:sz w:val="20"/>
                <w:szCs w:val="20"/>
              </w:rPr>
            </w:pPr>
            <w:r w:rsidRPr="009D2199">
              <w:rPr>
                <w:rFonts w:ascii="Times New Roman" w:hAnsi="Times New Roman" w:cs="Times New Roman"/>
                <w:b/>
                <w:sz w:val="20"/>
                <w:szCs w:val="20"/>
              </w:rPr>
              <w:t>1 кг сатып алу бағасы/ теңге,</w:t>
            </w:r>
            <w:r w:rsidRPr="009D2199">
              <w:rPr>
                <w:rFonts w:ascii="Times New Roman" w:hAnsi="Times New Roman" w:cs="Times New Roman"/>
                <w:b/>
                <w:spacing w:val="1"/>
                <w:sz w:val="20"/>
                <w:szCs w:val="20"/>
              </w:rPr>
              <w:t xml:space="preserve"> </w:t>
            </w:r>
            <w:r w:rsidRPr="009D2199">
              <w:rPr>
                <w:rFonts w:ascii="Times New Roman" w:hAnsi="Times New Roman" w:cs="Times New Roman"/>
                <w:b/>
                <w:sz w:val="20"/>
                <w:szCs w:val="20"/>
              </w:rPr>
              <w:t>ҚҚС-сыз</w:t>
            </w:r>
          </w:p>
        </w:tc>
        <w:tc>
          <w:tcPr>
            <w:tcW w:w="1304" w:type="dxa"/>
            <w:vAlign w:val="center"/>
          </w:tcPr>
          <w:p w:rsidR="00362EFF" w:rsidRPr="009D2199" w:rsidRDefault="00362EFF" w:rsidP="00105BFF">
            <w:pPr>
              <w:pStyle w:val="TableParagraph"/>
              <w:ind w:right="119"/>
              <w:jc w:val="center"/>
              <w:rPr>
                <w:rFonts w:ascii="Times New Roman" w:hAnsi="Times New Roman" w:cs="Times New Roman"/>
                <w:b/>
                <w:spacing w:val="-59"/>
                <w:sz w:val="20"/>
                <w:szCs w:val="20"/>
              </w:rPr>
            </w:pPr>
            <w:r w:rsidRPr="009D2199">
              <w:rPr>
                <w:rFonts w:ascii="Times New Roman" w:hAnsi="Times New Roman" w:cs="Times New Roman"/>
                <w:b/>
                <w:sz w:val="20"/>
                <w:szCs w:val="20"/>
              </w:rPr>
              <w:t>Жалпы сомасы/ теңге,</w:t>
            </w:r>
            <w:r w:rsidRPr="009D2199">
              <w:rPr>
                <w:rFonts w:ascii="Times New Roman" w:hAnsi="Times New Roman" w:cs="Times New Roman"/>
                <w:b/>
                <w:spacing w:val="1"/>
                <w:sz w:val="20"/>
                <w:szCs w:val="20"/>
              </w:rPr>
              <w:t xml:space="preserve"> </w:t>
            </w:r>
            <w:r w:rsidRPr="009D2199">
              <w:rPr>
                <w:rFonts w:ascii="Times New Roman" w:hAnsi="Times New Roman" w:cs="Times New Roman"/>
                <w:b/>
                <w:sz w:val="20"/>
                <w:szCs w:val="20"/>
              </w:rPr>
              <w:t>ҚҚС-сыз</w:t>
            </w:r>
          </w:p>
        </w:tc>
        <w:tc>
          <w:tcPr>
            <w:tcW w:w="1843" w:type="dxa"/>
            <w:vAlign w:val="center"/>
          </w:tcPr>
          <w:p w:rsidR="00362EFF" w:rsidRPr="009D2199" w:rsidRDefault="00362EFF" w:rsidP="00105BFF">
            <w:pPr>
              <w:pStyle w:val="TableParagraph"/>
              <w:jc w:val="center"/>
              <w:rPr>
                <w:rFonts w:ascii="Times New Roman" w:hAnsi="Times New Roman" w:cs="Times New Roman"/>
                <w:b/>
                <w:sz w:val="20"/>
                <w:szCs w:val="20"/>
              </w:rPr>
            </w:pPr>
            <w:r w:rsidRPr="009D2199">
              <w:rPr>
                <w:rFonts w:ascii="Times New Roman" w:hAnsi="Times New Roman" w:cs="Times New Roman"/>
                <w:b/>
                <w:color w:val="070707"/>
                <w:sz w:val="20"/>
                <w:szCs w:val="20"/>
              </w:rPr>
              <w:t>Металл сынықтарын әкету мерзімі</w:t>
            </w:r>
          </w:p>
        </w:tc>
        <w:tc>
          <w:tcPr>
            <w:tcW w:w="1989" w:type="dxa"/>
            <w:vAlign w:val="center"/>
          </w:tcPr>
          <w:p w:rsidR="00362EFF" w:rsidRPr="009D2199" w:rsidRDefault="00362EFF" w:rsidP="00105BFF">
            <w:pPr>
              <w:pStyle w:val="TableParagraph"/>
              <w:ind w:right="310"/>
              <w:jc w:val="center"/>
              <w:rPr>
                <w:rFonts w:ascii="Times New Roman" w:hAnsi="Times New Roman" w:cs="Times New Roman"/>
                <w:b/>
                <w:sz w:val="20"/>
                <w:szCs w:val="20"/>
              </w:rPr>
            </w:pPr>
            <w:r w:rsidRPr="009D2199">
              <w:rPr>
                <w:rFonts w:ascii="Times New Roman" w:hAnsi="Times New Roman" w:cs="Times New Roman"/>
                <w:b/>
                <w:spacing w:val="-1"/>
                <w:sz w:val="20"/>
                <w:szCs w:val="20"/>
              </w:rPr>
              <w:t>Төлем талаптары және мерзімдері</w:t>
            </w:r>
          </w:p>
        </w:tc>
      </w:tr>
      <w:tr w:rsidR="00362EFF" w:rsidRPr="009D2199" w:rsidTr="00105BFF">
        <w:trPr>
          <w:trHeight w:val="385"/>
          <w:jc w:val="center"/>
        </w:trPr>
        <w:tc>
          <w:tcPr>
            <w:tcW w:w="10203" w:type="dxa"/>
            <w:gridSpan w:val="8"/>
            <w:vAlign w:val="center"/>
          </w:tcPr>
          <w:p w:rsidR="00362EFF" w:rsidRPr="009D2199" w:rsidRDefault="00362EFF" w:rsidP="00105BFF">
            <w:pPr>
              <w:pStyle w:val="a6"/>
              <w:jc w:val="center"/>
              <w:rPr>
                <w:rFonts w:ascii="Times New Roman" w:hAnsi="Times New Roman" w:cs="Times New Roman"/>
                <w:b/>
                <w:sz w:val="20"/>
                <w:szCs w:val="20"/>
                <w:lang w:val="kk-KZ"/>
              </w:rPr>
            </w:pPr>
            <w:r w:rsidRPr="009D2199">
              <w:rPr>
                <w:rFonts w:ascii="Times New Roman" w:hAnsi="Times New Roman" w:cs="Times New Roman"/>
                <w:b/>
                <w:sz w:val="20"/>
                <w:szCs w:val="20"/>
                <w:lang w:val="kk-KZ"/>
              </w:rPr>
              <w:t xml:space="preserve">Атырау облысы, Жылыой ауданы, Құлсары қ. ССС-8 және «Құлсары» СТҚ объектілері бойынша </w:t>
            </w:r>
          </w:p>
          <w:p w:rsidR="00362EFF" w:rsidRPr="009D2199" w:rsidRDefault="00362EFF" w:rsidP="00105BFF">
            <w:pPr>
              <w:pStyle w:val="TableParagraph"/>
              <w:jc w:val="center"/>
              <w:rPr>
                <w:rFonts w:ascii="Times New Roman" w:hAnsi="Times New Roman" w:cs="Times New Roman"/>
                <w:b/>
                <w:spacing w:val="-1"/>
                <w:sz w:val="20"/>
                <w:szCs w:val="20"/>
              </w:rPr>
            </w:pPr>
            <w:r w:rsidRPr="009D2199">
              <w:rPr>
                <w:rFonts w:ascii="Times New Roman" w:hAnsi="Times New Roman" w:cs="Times New Roman"/>
                <w:b/>
                <w:sz w:val="20"/>
                <w:szCs w:val="20"/>
              </w:rPr>
              <w:t>№1 лот – қара және түсті метал сынықтарын сату</w:t>
            </w:r>
          </w:p>
        </w:tc>
      </w:tr>
      <w:tr w:rsidR="00143E60" w:rsidRPr="009D2199" w:rsidTr="00105BFF">
        <w:trPr>
          <w:trHeight w:val="741"/>
          <w:jc w:val="center"/>
        </w:trPr>
        <w:tc>
          <w:tcPr>
            <w:tcW w:w="559" w:type="dxa"/>
            <w:vMerge w:val="restart"/>
            <w:vAlign w:val="center"/>
          </w:tcPr>
          <w:p w:rsidR="00143E60" w:rsidRPr="009D2199" w:rsidRDefault="00143E60" w:rsidP="00143E60">
            <w:pPr>
              <w:pStyle w:val="TableParagraph"/>
              <w:spacing w:before="1"/>
              <w:ind w:left="4"/>
              <w:jc w:val="center"/>
              <w:rPr>
                <w:rFonts w:ascii="Times New Roman" w:hAnsi="Times New Roman" w:cs="Times New Roman"/>
                <w:sz w:val="20"/>
                <w:szCs w:val="20"/>
              </w:rPr>
            </w:pPr>
            <w:r w:rsidRPr="009D2199">
              <w:rPr>
                <w:rFonts w:ascii="Times New Roman" w:hAnsi="Times New Roman" w:cs="Times New Roman"/>
                <w:sz w:val="20"/>
                <w:szCs w:val="20"/>
              </w:rPr>
              <w:t>1</w:t>
            </w:r>
          </w:p>
        </w:tc>
        <w:tc>
          <w:tcPr>
            <w:tcW w:w="1418" w:type="dxa"/>
            <w:vAlign w:val="center"/>
          </w:tcPr>
          <w:p w:rsidR="00143E60" w:rsidRPr="009D2199" w:rsidRDefault="00143E60" w:rsidP="00143E60">
            <w:pPr>
              <w:pStyle w:val="a6"/>
              <w:jc w:val="center"/>
              <w:rPr>
                <w:rFonts w:ascii="Times New Roman" w:hAnsi="Times New Roman" w:cs="Times New Roman"/>
                <w:sz w:val="20"/>
                <w:szCs w:val="20"/>
                <w:lang w:val="kk-KZ"/>
              </w:rPr>
            </w:pPr>
            <w:r w:rsidRPr="009D2199">
              <w:rPr>
                <w:rFonts w:ascii="Times New Roman" w:hAnsi="Times New Roman" w:cs="Times New Roman"/>
                <w:sz w:val="20"/>
                <w:szCs w:val="20"/>
                <w:lang w:val="kk-KZ"/>
              </w:rPr>
              <w:t>Қара металл сынықтары</w:t>
            </w:r>
          </w:p>
        </w:tc>
        <w:tc>
          <w:tcPr>
            <w:tcW w:w="850" w:type="dxa"/>
            <w:vAlign w:val="center"/>
          </w:tcPr>
          <w:p w:rsidR="00143E60" w:rsidRPr="009D2199" w:rsidRDefault="00143E60" w:rsidP="00143E60">
            <w:pPr>
              <w:pStyle w:val="TableParagraph"/>
              <w:spacing w:before="1"/>
              <w:ind w:left="227" w:right="199"/>
              <w:jc w:val="center"/>
              <w:rPr>
                <w:rFonts w:ascii="Times New Roman" w:hAnsi="Times New Roman" w:cs="Times New Roman"/>
                <w:sz w:val="20"/>
                <w:szCs w:val="20"/>
              </w:rPr>
            </w:pPr>
            <w:r w:rsidRPr="009D2199">
              <w:rPr>
                <w:rFonts w:ascii="Times New Roman" w:hAnsi="Times New Roman" w:cs="Times New Roman"/>
                <w:color w:val="1C1C1C"/>
                <w:w w:val="105"/>
                <w:sz w:val="20"/>
                <w:szCs w:val="20"/>
              </w:rPr>
              <w:t>кг</w:t>
            </w:r>
          </w:p>
        </w:tc>
        <w:tc>
          <w:tcPr>
            <w:tcW w:w="993" w:type="dxa"/>
            <w:vAlign w:val="center"/>
          </w:tcPr>
          <w:p w:rsidR="00143E60" w:rsidRPr="00143E60" w:rsidRDefault="00143E60" w:rsidP="00143E60">
            <w:pPr>
              <w:pStyle w:val="a6"/>
              <w:jc w:val="center"/>
              <w:rPr>
                <w:rFonts w:ascii="Times New Roman" w:hAnsi="Times New Roman" w:cs="Times New Roman"/>
                <w:sz w:val="20"/>
                <w:szCs w:val="20"/>
              </w:rPr>
            </w:pPr>
            <w:r w:rsidRPr="00143E60">
              <w:rPr>
                <w:rFonts w:ascii="Times New Roman" w:hAnsi="Times New Roman" w:cs="Times New Roman"/>
                <w:sz w:val="20"/>
                <w:szCs w:val="20"/>
              </w:rPr>
              <w:t>387 011,10</w:t>
            </w:r>
          </w:p>
        </w:tc>
        <w:tc>
          <w:tcPr>
            <w:tcW w:w="1247" w:type="dxa"/>
            <w:vAlign w:val="center"/>
          </w:tcPr>
          <w:p w:rsidR="00143E60" w:rsidRPr="009D2199" w:rsidRDefault="00143E60" w:rsidP="00143E60">
            <w:pPr>
              <w:pStyle w:val="a6"/>
              <w:jc w:val="center"/>
              <w:rPr>
                <w:rFonts w:ascii="Times New Roman" w:hAnsi="Times New Roman" w:cs="Times New Roman"/>
                <w:sz w:val="20"/>
                <w:szCs w:val="20"/>
                <w:lang w:val="kk-KZ"/>
              </w:rPr>
            </w:pPr>
          </w:p>
        </w:tc>
        <w:tc>
          <w:tcPr>
            <w:tcW w:w="1304" w:type="dxa"/>
            <w:vAlign w:val="center"/>
          </w:tcPr>
          <w:p w:rsidR="00143E60" w:rsidRPr="009D2199" w:rsidRDefault="00143E60" w:rsidP="00143E60">
            <w:pPr>
              <w:pStyle w:val="a6"/>
              <w:jc w:val="center"/>
              <w:rPr>
                <w:rFonts w:ascii="Times New Roman" w:hAnsi="Times New Roman" w:cs="Times New Roman"/>
                <w:sz w:val="20"/>
                <w:szCs w:val="20"/>
                <w:lang w:val="kk-KZ"/>
              </w:rPr>
            </w:pPr>
          </w:p>
        </w:tc>
        <w:tc>
          <w:tcPr>
            <w:tcW w:w="1843" w:type="dxa"/>
            <w:vMerge w:val="restart"/>
            <w:vAlign w:val="center"/>
          </w:tcPr>
          <w:p w:rsidR="00143E60" w:rsidRPr="009D2199" w:rsidRDefault="00143E60" w:rsidP="00143E60">
            <w:pPr>
              <w:pStyle w:val="TableParagraph"/>
              <w:spacing w:before="33"/>
              <w:ind w:left="112" w:right="98" w:hanging="46"/>
              <w:jc w:val="center"/>
              <w:rPr>
                <w:rFonts w:ascii="Times New Roman" w:hAnsi="Times New Roman" w:cs="Times New Roman"/>
                <w:spacing w:val="-58"/>
                <w:sz w:val="20"/>
                <w:szCs w:val="20"/>
              </w:rPr>
            </w:pPr>
            <w:r w:rsidRPr="009D2199">
              <w:rPr>
                <w:rFonts w:ascii="Times New Roman" w:hAnsi="Times New Roman" w:cs="Times New Roman"/>
                <w:sz w:val="20"/>
                <w:szCs w:val="20"/>
              </w:rPr>
              <w:t>Төлем аударылған кезден басталатын 30 жұмыс күні аралығында</w:t>
            </w:r>
          </w:p>
        </w:tc>
        <w:tc>
          <w:tcPr>
            <w:tcW w:w="1989" w:type="dxa"/>
            <w:vMerge w:val="restart"/>
            <w:vAlign w:val="center"/>
          </w:tcPr>
          <w:p w:rsidR="00143E60" w:rsidRPr="009D2199" w:rsidRDefault="00143E60" w:rsidP="00143E60">
            <w:pPr>
              <w:pStyle w:val="TableParagraph"/>
              <w:spacing w:before="33"/>
              <w:ind w:left="127" w:right="128"/>
              <w:jc w:val="center"/>
              <w:rPr>
                <w:rFonts w:ascii="Times New Roman" w:hAnsi="Times New Roman" w:cs="Times New Roman"/>
                <w:sz w:val="20"/>
                <w:szCs w:val="20"/>
              </w:rPr>
            </w:pPr>
            <w:r w:rsidRPr="009D2199">
              <w:rPr>
                <w:rFonts w:ascii="Times New Roman" w:hAnsi="Times New Roman" w:cs="Times New Roman"/>
                <w:sz w:val="20"/>
                <w:szCs w:val="20"/>
              </w:rPr>
              <w:t>Шартқа қол қойылған күннен басталатын 10 жұмыс күні аралығында 100%</w:t>
            </w:r>
            <w:r w:rsidRPr="009D2199">
              <w:rPr>
                <w:rFonts w:ascii="Times New Roman" w:hAnsi="Times New Roman" w:cs="Times New Roman"/>
                <w:spacing w:val="-7"/>
                <w:sz w:val="20"/>
                <w:szCs w:val="20"/>
              </w:rPr>
              <w:t xml:space="preserve"> </w:t>
            </w:r>
            <w:r w:rsidRPr="009D2199">
              <w:rPr>
                <w:rFonts w:ascii="Times New Roman" w:hAnsi="Times New Roman" w:cs="Times New Roman"/>
                <w:sz w:val="20"/>
                <w:szCs w:val="20"/>
              </w:rPr>
              <w:t>алдын ала төлем</w:t>
            </w:r>
          </w:p>
        </w:tc>
      </w:tr>
      <w:tr w:rsidR="00143E60" w:rsidRPr="009D2199" w:rsidTr="00105BFF">
        <w:trPr>
          <w:trHeight w:val="741"/>
          <w:jc w:val="center"/>
        </w:trPr>
        <w:tc>
          <w:tcPr>
            <w:tcW w:w="559" w:type="dxa"/>
            <w:vMerge/>
            <w:vAlign w:val="center"/>
          </w:tcPr>
          <w:p w:rsidR="00143E60" w:rsidRPr="009D2199" w:rsidRDefault="00143E60" w:rsidP="00143E60">
            <w:pPr>
              <w:pStyle w:val="TableParagraph"/>
              <w:ind w:left="22"/>
              <w:jc w:val="center"/>
              <w:rPr>
                <w:rFonts w:ascii="Times New Roman" w:hAnsi="Times New Roman" w:cs="Times New Roman"/>
                <w:sz w:val="20"/>
                <w:szCs w:val="20"/>
              </w:rPr>
            </w:pPr>
          </w:p>
        </w:tc>
        <w:tc>
          <w:tcPr>
            <w:tcW w:w="1418" w:type="dxa"/>
            <w:vAlign w:val="center"/>
          </w:tcPr>
          <w:p w:rsidR="00143E60" w:rsidRPr="009D2199" w:rsidRDefault="00143E60" w:rsidP="00143E60">
            <w:pPr>
              <w:pStyle w:val="a6"/>
              <w:jc w:val="center"/>
              <w:rPr>
                <w:rFonts w:ascii="Times New Roman" w:hAnsi="Times New Roman" w:cs="Times New Roman"/>
                <w:sz w:val="20"/>
                <w:szCs w:val="20"/>
                <w:lang w:val="kk-KZ"/>
              </w:rPr>
            </w:pPr>
            <w:r w:rsidRPr="009D2199">
              <w:rPr>
                <w:rFonts w:ascii="Times New Roman" w:hAnsi="Times New Roman" w:cs="Times New Roman"/>
                <w:sz w:val="20"/>
                <w:szCs w:val="20"/>
                <w:lang w:val="kk-KZ"/>
              </w:rPr>
              <w:t>Мыс</w:t>
            </w:r>
          </w:p>
        </w:tc>
        <w:tc>
          <w:tcPr>
            <w:tcW w:w="850" w:type="dxa"/>
            <w:vAlign w:val="center"/>
          </w:tcPr>
          <w:p w:rsidR="00143E60" w:rsidRPr="009D2199" w:rsidRDefault="00143E60" w:rsidP="00143E60">
            <w:pPr>
              <w:pStyle w:val="TableParagraph"/>
              <w:spacing w:before="6"/>
              <w:jc w:val="center"/>
              <w:rPr>
                <w:rFonts w:ascii="Times New Roman" w:hAnsi="Times New Roman" w:cs="Times New Roman"/>
                <w:sz w:val="20"/>
                <w:szCs w:val="20"/>
              </w:rPr>
            </w:pPr>
            <w:r w:rsidRPr="009D2199">
              <w:rPr>
                <w:rFonts w:ascii="Times New Roman" w:hAnsi="Times New Roman" w:cs="Times New Roman"/>
                <w:sz w:val="20"/>
                <w:szCs w:val="20"/>
              </w:rPr>
              <w:t>кг</w:t>
            </w:r>
          </w:p>
        </w:tc>
        <w:tc>
          <w:tcPr>
            <w:tcW w:w="993" w:type="dxa"/>
            <w:vAlign w:val="center"/>
          </w:tcPr>
          <w:p w:rsidR="00143E60" w:rsidRPr="00143E60" w:rsidRDefault="00143E60" w:rsidP="00143E60">
            <w:pPr>
              <w:pStyle w:val="a6"/>
              <w:jc w:val="center"/>
              <w:rPr>
                <w:rFonts w:ascii="Times New Roman" w:hAnsi="Times New Roman" w:cs="Times New Roman"/>
                <w:sz w:val="20"/>
                <w:szCs w:val="20"/>
              </w:rPr>
            </w:pPr>
            <w:r w:rsidRPr="00143E60">
              <w:rPr>
                <w:rFonts w:ascii="Times New Roman" w:hAnsi="Times New Roman" w:cs="Times New Roman"/>
                <w:sz w:val="20"/>
                <w:szCs w:val="20"/>
              </w:rPr>
              <w:t>2 348,050</w:t>
            </w:r>
          </w:p>
        </w:tc>
        <w:tc>
          <w:tcPr>
            <w:tcW w:w="1247" w:type="dxa"/>
            <w:vAlign w:val="center"/>
          </w:tcPr>
          <w:p w:rsidR="00143E60" w:rsidRPr="009D2199" w:rsidRDefault="00143E60" w:rsidP="00143E60">
            <w:pPr>
              <w:pStyle w:val="a6"/>
              <w:jc w:val="center"/>
              <w:rPr>
                <w:rFonts w:ascii="Times New Roman" w:hAnsi="Times New Roman" w:cs="Times New Roman"/>
                <w:sz w:val="20"/>
                <w:szCs w:val="20"/>
                <w:lang w:val="kk-KZ"/>
              </w:rPr>
            </w:pPr>
          </w:p>
        </w:tc>
        <w:tc>
          <w:tcPr>
            <w:tcW w:w="1304" w:type="dxa"/>
            <w:vAlign w:val="center"/>
          </w:tcPr>
          <w:p w:rsidR="00143E60" w:rsidRPr="009D2199" w:rsidRDefault="00143E60" w:rsidP="00143E60">
            <w:pPr>
              <w:pStyle w:val="a6"/>
              <w:jc w:val="center"/>
              <w:rPr>
                <w:rFonts w:ascii="Times New Roman" w:hAnsi="Times New Roman" w:cs="Times New Roman"/>
                <w:sz w:val="20"/>
                <w:szCs w:val="20"/>
                <w:lang w:val="kk-KZ"/>
              </w:rPr>
            </w:pPr>
          </w:p>
        </w:tc>
        <w:tc>
          <w:tcPr>
            <w:tcW w:w="1843" w:type="dxa"/>
            <w:vMerge/>
            <w:vAlign w:val="center"/>
          </w:tcPr>
          <w:p w:rsidR="00143E60" w:rsidRPr="009D2199" w:rsidRDefault="00143E60" w:rsidP="00143E60">
            <w:pPr>
              <w:pStyle w:val="TableParagraph"/>
              <w:spacing w:before="33"/>
              <w:ind w:left="112" w:right="98" w:hanging="46"/>
              <w:jc w:val="center"/>
              <w:rPr>
                <w:rFonts w:ascii="Times New Roman" w:hAnsi="Times New Roman" w:cs="Times New Roman"/>
                <w:sz w:val="20"/>
                <w:szCs w:val="20"/>
              </w:rPr>
            </w:pPr>
          </w:p>
        </w:tc>
        <w:tc>
          <w:tcPr>
            <w:tcW w:w="1989" w:type="dxa"/>
            <w:vMerge/>
            <w:vAlign w:val="center"/>
          </w:tcPr>
          <w:p w:rsidR="00143E60" w:rsidRPr="009D2199" w:rsidRDefault="00143E60" w:rsidP="00143E60">
            <w:pPr>
              <w:pStyle w:val="TableParagraph"/>
              <w:spacing w:before="33"/>
              <w:ind w:left="127" w:right="128"/>
              <w:jc w:val="center"/>
              <w:rPr>
                <w:rFonts w:ascii="Times New Roman" w:hAnsi="Times New Roman" w:cs="Times New Roman"/>
                <w:sz w:val="20"/>
                <w:szCs w:val="20"/>
              </w:rPr>
            </w:pPr>
          </w:p>
        </w:tc>
      </w:tr>
      <w:tr w:rsidR="00143E60" w:rsidRPr="009D2199" w:rsidTr="00105BFF">
        <w:trPr>
          <w:trHeight w:val="741"/>
          <w:jc w:val="center"/>
        </w:trPr>
        <w:tc>
          <w:tcPr>
            <w:tcW w:w="559" w:type="dxa"/>
            <w:vMerge/>
            <w:vAlign w:val="center"/>
          </w:tcPr>
          <w:p w:rsidR="00143E60" w:rsidRPr="009D2199" w:rsidRDefault="00143E60" w:rsidP="00143E60">
            <w:pPr>
              <w:pStyle w:val="TableParagraph"/>
              <w:spacing w:before="1"/>
              <w:ind w:left="36"/>
              <w:jc w:val="center"/>
              <w:rPr>
                <w:rFonts w:ascii="Times New Roman" w:hAnsi="Times New Roman" w:cs="Times New Roman"/>
                <w:sz w:val="20"/>
                <w:szCs w:val="20"/>
              </w:rPr>
            </w:pPr>
          </w:p>
        </w:tc>
        <w:tc>
          <w:tcPr>
            <w:tcW w:w="1418" w:type="dxa"/>
            <w:vAlign w:val="center"/>
          </w:tcPr>
          <w:p w:rsidR="00143E60" w:rsidRPr="009D2199" w:rsidRDefault="00143E60" w:rsidP="00143E60">
            <w:pPr>
              <w:pStyle w:val="a6"/>
              <w:jc w:val="center"/>
              <w:rPr>
                <w:rFonts w:ascii="Times New Roman" w:hAnsi="Times New Roman" w:cs="Times New Roman"/>
                <w:sz w:val="20"/>
                <w:szCs w:val="20"/>
                <w:lang w:val="kk-KZ"/>
              </w:rPr>
            </w:pPr>
            <w:r w:rsidRPr="009D2199">
              <w:rPr>
                <w:rFonts w:ascii="Times New Roman" w:hAnsi="Times New Roman" w:cs="Times New Roman"/>
                <w:sz w:val="20"/>
                <w:szCs w:val="20"/>
                <w:lang w:val="kk-KZ"/>
              </w:rPr>
              <w:t>Жез</w:t>
            </w:r>
          </w:p>
        </w:tc>
        <w:tc>
          <w:tcPr>
            <w:tcW w:w="850" w:type="dxa"/>
            <w:vAlign w:val="center"/>
          </w:tcPr>
          <w:p w:rsidR="00143E60" w:rsidRPr="009D2199" w:rsidRDefault="00143E60" w:rsidP="00143E60">
            <w:pPr>
              <w:pStyle w:val="TableParagraph"/>
              <w:spacing w:before="6"/>
              <w:jc w:val="center"/>
              <w:rPr>
                <w:rFonts w:ascii="Times New Roman" w:hAnsi="Times New Roman" w:cs="Times New Roman"/>
                <w:sz w:val="20"/>
                <w:szCs w:val="20"/>
              </w:rPr>
            </w:pPr>
            <w:r w:rsidRPr="009D2199">
              <w:rPr>
                <w:rFonts w:ascii="Times New Roman" w:hAnsi="Times New Roman" w:cs="Times New Roman"/>
                <w:sz w:val="20"/>
                <w:szCs w:val="20"/>
              </w:rPr>
              <w:t>кг</w:t>
            </w:r>
          </w:p>
        </w:tc>
        <w:tc>
          <w:tcPr>
            <w:tcW w:w="993" w:type="dxa"/>
            <w:vAlign w:val="center"/>
          </w:tcPr>
          <w:p w:rsidR="00143E60" w:rsidRPr="00022063" w:rsidRDefault="00143E60" w:rsidP="00022063">
            <w:pPr>
              <w:pStyle w:val="a6"/>
              <w:jc w:val="center"/>
              <w:rPr>
                <w:rFonts w:ascii="Times New Roman" w:hAnsi="Times New Roman" w:cs="Times New Roman"/>
                <w:sz w:val="20"/>
                <w:szCs w:val="20"/>
                <w:lang w:val="kk-KZ"/>
              </w:rPr>
            </w:pPr>
            <w:r w:rsidRPr="00143E60">
              <w:rPr>
                <w:rFonts w:ascii="Times New Roman" w:hAnsi="Times New Roman" w:cs="Times New Roman"/>
                <w:sz w:val="20"/>
                <w:szCs w:val="20"/>
              </w:rPr>
              <w:t>311,3</w:t>
            </w:r>
            <w:r w:rsidR="00022063">
              <w:rPr>
                <w:rFonts w:ascii="Times New Roman" w:hAnsi="Times New Roman" w:cs="Times New Roman"/>
                <w:sz w:val="20"/>
                <w:szCs w:val="20"/>
                <w:lang w:val="kk-KZ"/>
              </w:rPr>
              <w:t>55</w:t>
            </w:r>
          </w:p>
        </w:tc>
        <w:tc>
          <w:tcPr>
            <w:tcW w:w="1247" w:type="dxa"/>
            <w:vAlign w:val="center"/>
          </w:tcPr>
          <w:p w:rsidR="00143E60" w:rsidRPr="009D2199" w:rsidRDefault="00143E60" w:rsidP="00143E60">
            <w:pPr>
              <w:pStyle w:val="a6"/>
              <w:jc w:val="center"/>
              <w:rPr>
                <w:rFonts w:ascii="Times New Roman" w:hAnsi="Times New Roman" w:cs="Times New Roman"/>
                <w:sz w:val="20"/>
                <w:szCs w:val="20"/>
                <w:lang w:val="kk-KZ"/>
              </w:rPr>
            </w:pPr>
          </w:p>
        </w:tc>
        <w:tc>
          <w:tcPr>
            <w:tcW w:w="1304" w:type="dxa"/>
            <w:vAlign w:val="center"/>
          </w:tcPr>
          <w:p w:rsidR="00143E60" w:rsidRPr="009D2199" w:rsidRDefault="00143E60" w:rsidP="00143E60">
            <w:pPr>
              <w:pStyle w:val="a6"/>
              <w:jc w:val="center"/>
              <w:rPr>
                <w:rFonts w:ascii="Times New Roman" w:hAnsi="Times New Roman" w:cs="Times New Roman"/>
                <w:sz w:val="20"/>
                <w:szCs w:val="20"/>
                <w:lang w:val="kk-KZ"/>
              </w:rPr>
            </w:pPr>
          </w:p>
        </w:tc>
        <w:tc>
          <w:tcPr>
            <w:tcW w:w="1843" w:type="dxa"/>
            <w:vMerge/>
            <w:vAlign w:val="center"/>
          </w:tcPr>
          <w:p w:rsidR="00143E60" w:rsidRPr="009D2199" w:rsidRDefault="00143E60" w:rsidP="00143E60">
            <w:pPr>
              <w:pStyle w:val="TableParagraph"/>
              <w:spacing w:before="33"/>
              <w:ind w:left="112" w:right="98" w:hanging="46"/>
              <w:jc w:val="center"/>
              <w:rPr>
                <w:rFonts w:ascii="Times New Roman" w:hAnsi="Times New Roman" w:cs="Times New Roman"/>
                <w:sz w:val="20"/>
                <w:szCs w:val="20"/>
              </w:rPr>
            </w:pPr>
          </w:p>
        </w:tc>
        <w:tc>
          <w:tcPr>
            <w:tcW w:w="1989" w:type="dxa"/>
            <w:vMerge/>
            <w:vAlign w:val="center"/>
          </w:tcPr>
          <w:p w:rsidR="00143E60" w:rsidRPr="009D2199" w:rsidRDefault="00143E60" w:rsidP="00143E60">
            <w:pPr>
              <w:pStyle w:val="TableParagraph"/>
              <w:spacing w:before="33"/>
              <w:ind w:left="127" w:right="128"/>
              <w:jc w:val="center"/>
              <w:rPr>
                <w:rFonts w:ascii="Times New Roman" w:hAnsi="Times New Roman" w:cs="Times New Roman"/>
                <w:spacing w:val="-58"/>
                <w:sz w:val="20"/>
                <w:szCs w:val="20"/>
              </w:rPr>
            </w:pPr>
          </w:p>
        </w:tc>
      </w:tr>
      <w:tr w:rsidR="00143E60" w:rsidRPr="009D2199" w:rsidTr="00105BFF">
        <w:trPr>
          <w:trHeight w:val="498"/>
          <w:jc w:val="center"/>
        </w:trPr>
        <w:tc>
          <w:tcPr>
            <w:tcW w:w="559" w:type="dxa"/>
            <w:vMerge/>
            <w:vAlign w:val="center"/>
          </w:tcPr>
          <w:p w:rsidR="00143E60" w:rsidRPr="009D2199" w:rsidRDefault="00143E60" w:rsidP="00143E60">
            <w:pPr>
              <w:pStyle w:val="TableParagraph"/>
              <w:ind w:left="22"/>
              <w:jc w:val="center"/>
              <w:rPr>
                <w:rFonts w:ascii="Times New Roman" w:hAnsi="Times New Roman" w:cs="Times New Roman"/>
                <w:sz w:val="20"/>
                <w:szCs w:val="20"/>
              </w:rPr>
            </w:pPr>
          </w:p>
        </w:tc>
        <w:tc>
          <w:tcPr>
            <w:tcW w:w="1418" w:type="dxa"/>
            <w:vAlign w:val="center"/>
          </w:tcPr>
          <w:p w:rsidR="00143E60" w:rsidRPr="009D2199" w:rsidRDefault="00143E60" w:rsidP="00143E60">
            <w:pPr>
              <w:pStyle w:val="a6"/>
              <w:jc w:val="center"/>
              <w:rPr>
                <w:rFonts w:ascii="Times New Roman" w:hAnsi="Times New Roman" w:cs="Times New Roman"/>
                <w:sz w:val="20"/>
                <w:szCs w:val="20"/>
                <w:lang w:val="kk-KZ"/>
              </w:rPr>
            </w:pPr>
            <w:r w:rsidRPr="009D2199">
              <w:rPr>
                <w:rFonts w:ascii="Times New Roman" w:hAnsi="Times New Roman" w:cs="Times New Roman"/>
                <w:sz w:val="20"/>
                <w:szCs w:val="20"/>
                <w:lang w:val="kk-KZ"/>
              </w:rPr>
              <w:t>Алюминий</w:t>
            </w:r>
          </w:p>
        </w:tc>
        <w:tc>
          <w:tcPr>
            <w:tcW w:w="850" w:type="dxa"/>
            <w:vAlign w:val="center"/>
          </w:tcPr>
          <w:p w:rsidR="00143E60" w:rsidRPr="009D2199" w:rsidRDefault="00143E60" w:rsidP="00143E60">
            <w:pPr>
              <w:pStyle w:val="TableParagraph"/>
              <w:ind w:left="227" w:right="199"/>
              <w:jc w:val="center"/>
              <w:rPr>
                <w:rFonts w:ascii="Times New Roman" w:hAnsi="Times New Roman" w:cs="Times New Roman"/>
                <w:sz w:val="20"/>
                <w:szCs w:val="20"/>
              </w:rPr>
            </w:pPr>
            <w:r w:rsidRPr="009D2199">
              <w:rPr>
                <w:rFonts w:ascii="Times New Roman" w:hAnsi="Times New Roman" w:cs="Times New Roman"/>
                <w:w w:val="105"/>
                <w:sz w:val="20"/>
                <w:szCs w:val="20"/>
              </w:rPr>
              <w:t>кг</w:t>
            </w:r>
          </w:p>
        </w:tc>
        <w:tc>
          <w:tcPr>
            <w:tcW w:w="993" w:type="dxa"/>
            <w:vAlign w:val="center"/>
          </w:tcPr>
          <w:p w:rsidR="00143E60" w:rsidRPr="00143E60" w:rsidRDefault="00143E60" w:rsidP="00143E60">
            <w:pPr>
              <w:pStyle w:val="a6"/>
              <w:jc w:val="center"/>
              <w:rPr>
                <w:rFonts w:ascii="Times New Roman" w:hAnsi="Times New Roman" w:cs="Times New Roman"/>
                <w:sz w:val="20"/>
                <w:szCs w:val="20"/>
              </w:rPr>
            </w:pPr>
            <w:r w:rsidRPr="00143E60">
              <w:rPr>
                <w:rFonts w:ascii="Times New Roman" w:hAnsi="Times New Roman" w:cs="Times New Roman"/>
                <w:sz w:val="20"/>
                <w:szCs w:val="20"/>
              </w:rPr>
              <w:t>351,83</w:t>
            </w:r>
          </w:p>
        </w:tc>
        <w:tc>
          <w:tcPr>
            <w:tcW w:w="1247" w:type="dxa"/>
            <w:vAlign w:val="center"/>
          </w:tcPr>
          <w:p w:rsidR="00143E60" w:rsidRPr="009D2199" w:rsidRDefault="00143E60" w:rsidP="00143E60">
            <w:pPr>
              <w:pStyle w:val="a6"/>
              <w:jc w:val="center"/>
              <w:rPr>
                <w:rFonts w:ascii="Times New Roman" w:hAnsi="Times New Roman" w:cs="Times New Roman"/>
                <w:sz w:val="20"/>
                <w:szCs w:val="20"/>
                <w:lang w:val="kk-KZ"/>
              </w:rPr>
            </w:pPr>
          </w:p>
        </w:tc>
        <w:tc>
          <w:tcPr>
            <w:tcW w:w="1304" w:type="dxa"/>
            <w:vAlign w:val="center"/>
          </w:tcPr>
          <w:p w:rsidR="00143E60" w:rsidRPr="009D2199" w:rsidRDefault="00143E60" w:rsidP="00143E60">
            <w:pPr>
              <w:pStyle w:val="a6"/>
              <w:jc w:val="center"/>
              <w:rPr>
                <w:rFonts w:ascii="Times New Roman" w:hAnsi="Times New Roman" w:cs="Times New Roman"/>
                <w:sz w:val="20"/>
                <w:szCs w:val="20"/>
                <w:lang w:val="kk-KZ"/>
              </w:rPr>
            </w:pPr>
          </w:p>
        </w:tc>
        <w:tc>
          <w:tcPr>
            <w:tcW w:w="1843" w:type="dxa"/>
            <w:vMerge/>
            <w:vAlign w:val="center"/>
          </w:tcPr>
          <w:p w:rsidR="00143E60" w:rsidRPr="009D2199" w:rsidRDefault="00143E60" w:rsidP="00143E60">
            <w:pPr>
              <w:pStyle w:val="TableParagraph"/>
              <w:spacing w:before="38"/>
              <w:ind w:left="74" w:right="27" w:hanging="8"/>
              <w:jc w:val="center"/>
              <w:rPr>
                <w:rFonts w:ascii="Times New Roman" w:hAnsi="Times New Roman" w:cs="Times New Roman"/>
                <w:sz w:val="20"/>
                <w:szCs w:val="20"/>
              </w:rPr>
            </w:pPr>
          </w:p>
        </w:tc>
        <w:tc>
          <w:tcPr>
            <w:tcW w:w="1989" w:type="dxa"/>
            <w:vMerge/>
            <w:vAlign w:val="center"/>
          </w:tcPr>
          <w:p w:rsidR="00143E60" w:rsidRPr="009D2199" w:rsidRDefault="00143E60" w:rsidP="00143E60">
            <w:pPr>
              <w:pStyle w:val="TableParagraph"/>
              <w:spacing w:before="38"/>
              <w:ind w:left="136" w:right="128"/>
              <w:jc w:val="center"/>
              <w:rPr>
                <w:rFonts w:ascii="Times New Roman" w:hAnsi="Times New Roman" w:cs="Times New Roman"/>
                <w:sz w:val="20"/>
                <w:szCs w:val="20"/>
              </w:rPr>
            </w:pPr>
          </w:p>
        </w:tc>
      </w:tr>
      <w:tr w:rsidR="00143E60" w:rsidRPr="009D2199" w:rsidTr="00105BFF">
        <w:trPr>
          <w:trHeight w:val="506"/>
          <w:jc w:val="center"/>
        </w:trPr>
        <w:tc>
          <w:tcPr>
            <w:tcW w:w="559" w:type="dxa"/>
            <w:vMerge/>
            <w:vAlign w:val="center"/>
          </w:tcPr>
          <w:p w:rsidR="00143E60" w:rsidRPr="009D2199" w:rsidRDefault="00143E60" w:rsidP="00143E60">
            <w:pPr>
              <w:pStyle w:val="TableParagraph"/>
              <w:spacing w:before="1"/>
              <w:ind w:left="36"/>
              <w:jc w:val="center"/>
              <w:rPr>
                <w:rFonts w:ascii="Times New Roman" w:hAnsi="Times New Roman" w:cs="Times New Roman"/>
                <w:sz w:val="20"/>
                <w:szCs w:val="20"/>
              </w:rPr>
            </w:pPr>
          </w:p>
        </w:tc>
        <w:tc>
          <w:tcPr>
            <w:tcW w:w="1418" w:type="dxa"/>
            <w:vAlign w:val="center"/>
          </w:tcPr>
          <w:p w:rsidR="00143E60" w:rsidRPr="009D2199" w:rsidRDefault="00143E60" w:rsidP="00143E60">
            <w:pPr>
              <w:pStyle w:val="a6"/>
              <w:jc w:val="center"/>
              <w:rPr>
                <w:rFonts w:ascii="Times New Roman" w:hAnsi="Times New Roman" w:cs="Times New Roman"/>
                <w:sz w:val="20"/>
                <w:szCs w:val="20"/>
                <w:lang w:val="kk-KZ"/>
              </w:rPr>
            </w:pPr>
            <w:r w:rsidRPr="009D2199">
              <w:rPr>
                <w:rFonts w:ascii="Times New Roman" w:hAnsi="Times New Roman" w:cs="Times New Roman"/>
                <w:sz w:val="20"/>
                <w:szCs w:val="20"/>
                <w:lang w:val="kk-KZ"/>
              </w:rPr>
              <w:t>Қалайы</w:t>
            </w:r>
          </w:p>
        </w:tc>
        <w:tc>
          <w:tcPr>
            <w:tcW w:w="850" w:type="dxa"/>
            <w:vAlign w:val="center"/>
          </w:tcPr>
          <w:p w:rsidR="00143E60" w:rsidRPr="009D2199" w:rsidRDefault="00143E60" w:rsidP="00143E60">
            <w:pPr>
              <w:pStyle w:val="TableParagraph"/>
              <w:spacing w:before="1"/>
              <w:ind w:left="227" w:right="199"/>
              <w:jc w:val="center"/>
              <w:rPr>
                <w:rFonts w:ascii="Times New Roman" w:hAnsi="Times New Roman" w:cs="Times New Roman"/>
                <w:sz w:val="20"/>
                <w:szCs w:val="20"/>
              </w:rPr>
            </w:pPr>
            <w:r w:rsidRPr="009D2199">
              <w:rPr>
                <w:rFonts w:ascii="Times New Roman" w:hAnsi="Times New Roman" w:cs="Times New Roman"/>
                <w:w w:val="105"/>
                <w:sz w:val="20"/>
                <w:szCs w:val="20"/>
              </w:rPr>
              <w:t>кг</w:t>
            </w:r>
          </w:p>
        </w:tc>
        <w:tc>
          <w:tcPr>
            <w:tcW w:w="993" w:type="dxa"/>
            <w:vAlign w:val="center"/>
          </w:tcPr>
          <w:p w:rsidR="00143E60" w:rsidRPr="00143E60" w:rsidRDefault="00143E60" w:rsidP="00143E60">
            <w:pPr>
              <w:pStyle w:val="a6"/>
              <w:jc w:val="center"/>
              <w:rPr>
                <w:rFonts w:ascii="Times New Roman" w:hAnsi="Times New Roman" w:cs="Times New Roman"/>
                <w:sz w:val="20"/>
                <w:szCs w:val="20"/>
              </w:rPr>
            </w:pPr>
            <w:r w:rsidRPr="00143E60">
              <w:rPr>
                <w:rFonts w:ascii="Times New Roman" w:hAnsi="Times New Roman" w:cs="Times New Roman"/>
                <w:sz w:val="20"/>
                <w:szCs w:val="20"/>
              </w:rPr>
              <w:t>4,60</w:t>
            </w:r>
          </w:p>
        </w:tc>
        <w:tc>
          <w:tcPr>
            <w:tcW w:w="1247" w:type="dxa"/>
            <w:vAlign w:val="center"/>
          </w:tcPr>
          <w:p w:rsidR="00143E60" w:rsidRPr="009D2199" w:rsidRDefault="00143E60" w:rsidP="00143E60">
            <w:pPr>
              <w:pStyle w:val="a6"/>
              <w:jc w:val="center"/>
              <w:rPr>
                <w:rFonts w:ascii="Times New Roman" w:hAnsi="Times New Roman" w:cs="Times New Roman"/>
                <w:sz w:val="20"/>
                <w:szCs w:val="20"/>
                <w:lang w:val="kk-KZ"/>
              </w:rPr>
            </w:pPr>
          </w:p>
        </w:tc>
        <w:tc>
          <w:tcPr>
            <w:tcW w:w="1304" w:type="dxa"/>
            <w:vAlign w:val="center"/>
          </w:tcPr>
          <w:p w:rsidR="00143E60" w:rsidRPr="009D2199" w:rsidRDefault="00143E60" w:rsidP="00143E60">
            <w:pPr>
              <w:pStyle w:val="a6"/>
              <w:jc w:val="center"/>
              <w:rPr>
                <w:rFonts w:ascii="Times New Roman" w:hAnsi="Times New Roman" w:cs="Times New Roman"/>
                <w:sz w:val="20"/>
                <w:szCs w:val="20"/>
                <w:lang w:val="kk-KZ"/>
              </w:rPr>
            </w:pPr>
          </w:p>
        </w:tc>
        <w:tc>
          <w:tcPr>
            <w:tcW w:w="1843" w:type="dxa"/>
            <w:vMerge/>
            <w:vAlign w:val="center"/>
          </w:tcPr>
          <w:p w:rsidR="00143E60" w:rsidRPr="009D2199" w:rsidRDefault="00143E60" w:rsidP="00143E60">
            <w:pPr>
              <w:pStyle w:val="TableParagraph"/>
              <w:spacing w:before="23" w:line="244" w:lineRule="auto"/>
              <w:ind w:left="74" w:right="27" w:hanging="8"/>
              <w:jc w:val="center"/>
              <w:rPr>
                <w:rFonts w:ascii="Times New Roman" w:hAnsi="Times New Roman" w:cs="Times New Roman"/>
                <w:sz w:val="20"/>
                <w:szCs w:val="20"/>
              </w:rPr>
            </w:pPr>
          </w:p>
        </w:tc>
        <w:tc>
          <w:tcPr>
            <w:tcW w:w="1989" w:type="dxa"/>
            <w:vMerge/>
            <w:vAlign w:val="center"/>
          </w:tcPr>
          <w:p w:rsidR="00143E60" w:rsidRPr="009D2199" w:rsidRDefault="00143E60" w:rsidP="00143E60">
            <w:pPr>
              <w:pStyle w:val="TableParagraph"/>
              <w:spacing w:before="23" w:line="244" w:lineRule="auto"/>
              <w:ind w:left="137" w:right="119"/>
              <w:jc w:val="center"/>
              <w:rPr>
                <w:rFonts w:ascii="Times New Roman" w:hAnsi="Times New Roman" w:cs="Times New Roman"/>
                <w:sz w:val="20"/>
                <w:szCs w:val="20"/>
              </w:rPr>
            </w:pPr>
          </w:p>
        </w:tc>
      </w:tr>
      <w:tr w:rsidR="00362EFF" w:rsidRPr="009D2199" w:rsidTr="00105BFF">
        <w:trPr>
          <w:trHeight w:val="506"/>
          <w:jc w:val="center"/>
        </w:trPr>
        <w:tc>
          <w:tcPr>
            <w:tcW w:w="559" w:type="dxa"/>
            <w:vMerge/>
            <w:vAlign w:val="center"/>
          </w:tcPr>
          <w:p w:rsidR="00362EFF" w:rsidRPr="009D2199" w:rsidRDefault="00362EFF" w:rsidP="00105BFF">
            <w:pPr>
              <w:pStyle w:val="TableParagraph"/>
              <w:spacing w:before="1"/>
              <w:ind w:left="36"/>
              <w:jc w:val="center"/>
              <w:rPr>
                <w:rFonts w:ascii="Times New Roman" w:hAnsi="Times New Roman" w:cs="Times New Roman"/>
                <w:sz w:val="20"/>
                <w:szCs w:val="20"/>
              </w:rPr>
            </w:pPr>
          </w:p>
        </w:tc>
        <w:tc>
          <w:tcPr>
            <w:tcW w:w="1418" w:type="dxa"/>
            <w:vAlign w:val="center"/>
          </w:tcPr>
          <w:p w:rsidR="00362EFF" w:rsidRPr="009D2199" w:rsidRDefault="00FC29BE" w:rsidP="00FC29BE">
            <w:pPr>
              <w:pStyle w:val="TableParagraph"/>
              <w:tabs>
                <w:tab w:val="left" w:pos="67"/>
              </w:tabs>
              <w:spacing w:before="28"/>
              <w:ind w:left="67" w:right="140"/>
              <w:jc w:val="center"/>
              <w:rPr>
                <w:rFonts w:ascii="Times New Roman" w:hAnsi="Times New Roman" w:cs="Times New Roman"/>
                <w:sz w:val="20"/>
                <w:szCs w:val="20"/>
              </w:rPr>
            </w:pPr>
            <w:r w:rsidRPr="009D2199">
              <w:rPr>
                <w:rFonts w:ascii="Times New Roman" w:hAnsi="Times New Roman" w:cs="Times New Roman"/>
                <w:sz w:val="20"/>
                <w:szCs w:val="20"/>
              </w:rPr>
              <w:t>ЖИЫНЫ</w:t>
            </w:r>
          </w:p>
        </w:tc>
        <w:tc>
          <w:tcPr>
            <w:tcW w:w="850" w:type="dxa"/>
            <w:vAlign w:val="center"/>
          </w:tcPr>
          <w:p w:rsidR="00362EFF" w:rsidRPr="009D2199" w:rsidRDefault="00362EFF" w:rsidP="00105BFF">
            <w:pPr>
              <w:pStyle w:val="TableParagraph"/>
              <w:spacing w:before="1"/>
              <w:ind w:left="227" w:right="199"/>
              <w:jc w:val="center"/>
              <w:rPr>
                <w:rFonts w:ascii="Times New Roman" w:hAnsi="Times New Roman" w:cs="Times New Roman"/>
                <w:w w:val="105"/>
                <w:sz w:val="20"/>
                <w:szCs w:val="20"/>
              </w:rPr>
            </w:pPr>
          </w:p>
        </w:tc>
        <w:tc>
          <w:tcPr>
            <w:tcW w:w="993" w:type="dxa"/>
            <w:vAlign w:val="center"/>
          </w:tcPr>
          <w:p w:rsidR="00362EFF" w:rsidRPr="009D2199" w:rsidRDefault="00362EFF" w:rsidP="00105BFF">
            <w:pPr>
              <w:pStyle w:val="a6"/>
              <w:jc w:val="center"/>
              <w:rPr>
                <w:rFonts w:ascii="Times New Roman" w:hAnsi="Times New Roman" w:cs="Times New Roman"/>
                <w:sz w:val="20"/>
                <w:szCs w:val="20"/>
                <w:lang w:val="kk-KZ"/>
              </w:rPr>
            </w:pPr>
          </w:p>
        </w:tc>
        <w:tc>
          <w:tcPr>
            <w:tcW w:w="1247" w:type="dxa"/>
            <w:vAlign w:val="center"/>
          </w:tcPr>
          <w:p w:rsidR="00362EFF" w:rsidRPr="009D2199" w:rsidRDefault="00362EFF" w:rsidP="00105BFF">
            <w:pPr>
              <w:pStyle w:val="a6"/>
              <w:jc w:val="center"/>
              <w:rPr>
                <w:rFonts w:ascii="Times New Roman" w:hAnsi="Times New Roman" w:cs="Times New Roman"/>
                <w:sz w:val="20"/>
                <w:szCs w:val="20"/>
                <w:lang w:val="kk-KZ"/>
              </w:rPr>
            </w:pPr>
          </w:p>
        </w:tc>
        <w:tc>
          <w:tcPr>
            <w:tcW w:w="1304" w:type="dxa"/>
            <w:vAlign w:val="center"/>
          </w:tcPr>
          <w:p w:rsidR="00362EFF" w:rsidRPr="009D2199" w:rsidRDefault="00362EFF" w:rsidP="00105BFF">
            <w:pPr>
              <w:pStyle w:val="a6"/>
              <w:jc w:val="center"/>
              <w:rPr>
                <w:rFonts w:ascii="Times New Roman" w:hAnsi="Times New Roman" w:cs="Times New Roman"/>
                <w:b/>
                <w:sz w:val="20"/>
                <w:szCs w:val="20"/>
                <w:lang w:val="kk-KZ"/>
              </w:rPr>
            </w:pPr>
          </w:p>
        </w:tc>
        <w:tc>
          <w:tcPr>
            <w:tcW w:w="1843" w:type="dxa"/>
            <w:vAlign w:val="center"/>
          </w:tcPr>
          <w:p w:rsidR="00362EFF" w:rsidRPr="009D2199" w:rsidRDefault="00362EFF" w:rsidP="00105BFF">
            <w:pPr>
              <w:pStyle w:val="TableParagraph"/>
              <w:spacing w:before="23" w:line="244" w:lineRule="auto"/>
              <w:ind w:left="74" w:right="27" w:hanging="8"/>
              <w:jc w:val="center"/>
              <w:rPr>
                <w:rFonts w:ascii="Times New Roman" w:hAnsi="Times New Roman" w:cs="Times New Roman"/>
                <w:sz w:val="20"/>
                <w:szCs w:val="20"/>
              </w:rPr>
            </w:pPr>
          </w:p>
        </w:tc>
        <w:tc>
          <w:tcPr>
            <w:tcW w:w="1989" w:type="dxa"/>
            <w:vAlign w:val="center"/>
          </w:tcPr>
          <w:p w:rsidR="00362EFF" w:rsidRPr="009D2199" w:rsidRDefault="00362EFF" w:rsidP="00105BFF">
            <w:pPr>
              <w:pStyle w:val="TableParagraph"/>
              <w:spacing w:before="23" w:line="244" w:lineRule="auto"/>
              <w:ind w:left="137" w:right="119"/>
              <w:jc w:val="center"/>
              <w:rPr>
                <w:rFonts w:ascii="Times New Roman" w:hAnsi="Times New Roman" w:cs="Times New Roman"/>
                <w:sz w:val="20"/>
                <w:szCs w:val="20"/>
              </w:rPr>
            </w:pPr>
          </w:p>
        </w:tc>
      </w:tr>
      <w:tr w:rsidR="00362EFF" w:rsidRPr="009D2199" w:rsidTr="00105BFF">
        <w:trPr>
          <w:trHeight w:val="506"/>
          <w:jc w:val="center"/>
        </w:trPr>
        <w:tc>
          <w:tcPr>
            <w:tcW w:w="10203" w:type="dxa"/>
            <w:gridSpan w:val="8"/>
            <w:vAlign w:val="center"/>
          </w:tcPr>
          <w:p w:rsidR="00362EFF" w:rsidRPr="009D2199" w:rsidRDefault="00362EFF" w:rsidP="00105BFF">
            <w:pPr>
              <w:pStyle w:val="a6"/>
              <w:jc w:val="center"/>
              <w:rPr>
                <w:rFonts w:ascii="Times New Roman" w:hAnsi="Times New Roman" w:cs="Times New Roman"/>
                <w:b/>
                <w:sz w:val="20"/>
                <w:szCs w:val="20"/>
                <w:lang w:val="kk-KZ"/>
              </w:rPr>
            </w:pPr>
            <w:r w:rsidRPr="009D2199">
              <w:rPr>
                <w:rFonts w:ascii="Times New Roman" w:hAnsi="Times New Roman" w:cs="Times New Roman"/>
                <w:b/>
                <w:sz w:val="20"/>
                <w:szCs w:val="20"/>
                <w:lang w:val="kk-KZ"/>
              </w:rPr>
              <w:t xml:space="preserve">Атырау облысы, Құрманғазы ауданы, Қиғаш аулындағы «Қиғаш» БССС объектісі бойынша </w:t>
            </w:r>
          </w:p>
          <w:p w:rsidR="00362EFF" w:rsidRPr="009D2199" w:rsidRDefault="00362EFF" w:rsidP="00105BFF">
            <w:pPr>
              <w:pStyle w:val="a6"/>
              <w:jc w:val="center"/>
              <w:rPr>
                <w:rFonts w:ascii="Times New Roman" w:hAnsi="Times New Roman" w:cs="Times New Roman"/>
                <w:sz w:val="20"/>
                <w:szCs w:val="20"/>
                <w:lang w:val="kk-KZ"/>
              </w:rPr>
            </w:pPr>
            <w:r w:rsidRPr="009D2199">
              <w:rPr>
                <w:rFonts w:ascii="Times New Roman" w:hAnsi="Times New Roman" w:cs="Times New Roman"/>
                <w:b/>
                <w:sz w:val="20"/>
                <w:szCs w:val="20"/>
                <w:lang w:val="kk-KZ"/>
              </w:rPr>
              <w:t>№2 лот – қара және түсті метал сынықтарын сату</w:t>
            </w:r>
          </w:p>
        </w:tc>
      </w:tr>
      <w:tr w:rsidR="00362EFF" w:rsidRPr="009D2199" w:rsidTr="00105BFF">
        <w:trPr>
          <w:trHeight w:val="506"/>
          <w:jc w:val="center"/>
        </w:trPr>
        <w:tc>
          <w:tcPr>
            <w:tcW w:w="559" w:type="dxa"/>
            <w:vMerge w:val="restart"/>
            <w:vAlign w:val="center"/>
          </w:tcPr>
          <w:p w:rsidR="00362EFF" w:rsidRPr="009D2199" w:rsidRDefault="00362EFF" w:rsidP="00105BFF">
            <w:pPr>
              <w:pStyle w:val="TableParagraph"/>
              <w:spacing w:before="1"/>
              <w:ind w:left="36"/>
              <w:jc w:val="center"/>
              <w:rPr>
                <w:rFonts w:ascii="Times New Roman" w:hAnsi="Times New Roman" w:cs="Times New Roman"/>
                <w:sz w:val="20"/>
                <w:szCs w:val="20"/>
              </w:rPr>
            </w:pPr>
            <w:r w:rsidRPr="009D2199">
              <w:rPr>
                <w:rFonts w:ascii="Times New Roman" w:hAnsi="Times New Roman" w:cs="Times New Roman"/>
                <w:sz w:val="20"/>
                <w:szCs w:val="20"/>
              </w:rPr>
              <w:t>2</w:t>
            </w:r>
          </w:p>
        </w:tc>
        <w:tc>
          <w:tcPr>
            <w:tcW w:w="1418" w:type="dxa"/>
            <w:vAlign w:val="center"/>
          </w:tcPr>
          <w:p w:rsidR="00362EFF" w:rsidRPr="009D2199" w:rsidRDefault="00362EFF" w:rsidP="00105BFF">
            <w:pPr>
              <w:pStyle w:val="TableParagraph"/>
              <w:spacing w:before="28"/>
              <w:ind w:left="67" w:right="299"/>
              <w:jc w:val="center"/>
              <w:rPr>
                <w:rFonts w:ascii="Times New Roman" w:hAnsi="Times New Roman" w:cs="Times New Roman"/>
                <w:sz w:val="20"/>
                <w:szCs w:val="20"/>
              </w:rPr>
            </w:pPr>
            <w:r w:rsidRPr="009D2199">
              <w:rPr>
                <w:rFonts w:ascii="Times New Roman" w:hAnsi="Times New Roman" w:cs="Times New Roman"/>
                <w:sz w:val="20"/>
                <w:szCs w:val="20"/>
              </w:rPr>
              <w:t>Қара металл сынықтары</w:t>
            </w:r>
          </w:p>
        </w:tc>
        <w:tc>
          <w:tcPr>
            <w:tcW w:w="850" w:type="dxa"/>
            <w:vAlign w:val="center"/>
          </w:tcPr>
          <w:p w:rsidR="00362EFF" w:rsidRPr="009D2199" w:rsidRDefault="00362EFF" w:rsidP="00105BFF">
            <w:pPr>
              <w:pStyle w:val="TableParagraph"/>
              <w:spacing w:before="1"/>
              <w:ind w:left="227" w:right="199"/>
              <w:jc w:val="center"/>
              <w:rPr>
                <w:rFonts w:ascii="Times New Roman" w:hAnsi="Times New Roman" w:cs="Times New Roman"/>
                <w:w w:val="105"/>
                <w:sz w:val="20"/>
                <w:szCs w:val="20"/>
              </w:rPr>
            </w:pPr>
            <w:r w:rsidRPr="009D2199">
              <w:rPr>
                <w:rFonts w:ascii="Times New Roman" w:hAnsi="Times New Roman" w:cs="Times New Roman"/>
                <w:w w:val="105"/>
                <w:sz w:val="20"/>
                <w:szCs w:val="20"/>
              </w:rPr>
              <w:t>кг</w:t>
            </w:r>
          </w:p>
        </w:tc>
        <w:tc>
          <w:tcPr>
            <w:tcW w:w="993" w:type="dxa"/>
            <w:vAlign w:val="center"/>
          </w:tcPr>
          <w:p w:rsidR="00362EFF" w:rsidRPr="009D2199" w:rsidRDefault="00362EFF" w:rsidP="00143E60">
            <w:pPr>
              <w:pStyle w:val="a6"/>
              <w:jc w:val="center"/>
              <w:rPr>
                <w:rFonts w:ascii="Times New Roman" w:hAnsi="Times New Roman" w:cs="Times New Roman"/>
                <w:sz w:val="20"/>
                <w:szCs w:val="20"/>
                <w:lang w:val="kk-KZ"/>
              </w:rPr>
            </w:pPr>
            <w:r w:rsidRPr="009D2199">
              <w:rPr>
                <w:rFonts w:ascii="Times New Roman" w:hAnsi="Times New Roman" w:cs="Times New Roman"/>
                <w:sz w:val="20"/>
                <w:szCs w:val="20"/>
                <w:lang w:val="kk-KZ"/>
              </w:rPr>
              <w:t>99 </w:t>
            </w:r>
            <w:r w:rsidR="00143E60">
              <w:rPr>
                <w:rFonts w:ascii="Times New Roman" w:hAnsi="Times New Roman" w:cs="Times New Roman"/>
                <w:sz w:val="20"/>
                <w:szCs w:val="20"/>
                <w:lang w:val="kk-KZ"/>
              </w:rPr>
              <w:t>881</w:t>
            </w:r>
          </w:p>
        </w:tc>
        <w:tc>
          <w:tcPr>
            <w:tcW w:w="1247" w:type="dxa"/>
            <w:vAlign w:val="center"/>
          </w:tcPr>
          <w:p w:rsidR="00362EFF" w:rsidRPr="009D2199" w:rsidRDefault="00362EFF" w:rsidP="00105BFF">
            <w:pPr>
              <w:pStyle w:val="a6"/>
              <w:jc w:val="center"/>
              <w:rPr>
                <w:rFonts w:ascii="Times New Roman" w:hAnsi="Times New Roman" w:cs="Times New Roman"/>
                <w:sz w:val="20"/>
                <w:szCs w:val="20"/>
                <w:lang w:val="kk-KZ"/>
              </w:rPr>
            </w:pPr>
          </w:p>
        </w:tc>
        <w:tc>
          <w:tcPr>
            <w:tcW w:w="1304" w:type="dxa"/>
            <w:vAlign w:val="center"/>
          </w:tcPr>
          <w:p w:rsidR="00362EFF" w:rsidRPr="009D2199" w:rsidRDefault="00362EFF" w:rsidP="00105BFF">
            <w:pPr>
              <w:pStyle w:val="a6"/>
              <w:jc w:val="center"/>
              <w:rPr>
                <w:rFonts w:ascii="Times New Roman" w:hAnsi="Times New Roman" w:cs="Times New Roman"/>
                <w:sz w:val="20"/>
                <w:szCs w:val="20"/>
                <w:lang w:val="kk-KZ"/>
              </w:rPr>
            </w:pPr>
          </w:p>
        </w:tc>
        <w:tc>
          <w:tcPr>
            <w:tcW w:w="1843" w:type="dxa"/>
            <w:vAlign w:val="center"/>
          </w:tcPr>
          <w:p w:rsidR="00362EFF" w:rsidRPr="009D2199" w:rsidRDefault="00362EFF" w:rsidP="00105BFF">
            <w:pPr>
              <w:pStyle w:val="TableParagraph"/>
              <w:spacing w:before="33"/>
              <w:ind w:left="112" w:right="98" w:hanging="46"/>
              <w:jc w:val="center"/>
              <w:rPr>
                <w:rFonts w:ascii="Times New Roman" w:hAnsi="Times New Roman" w:cs="Times New Roman"/>
                <w:spacing w:val="-58"/>
                <w:sz w:val="20"/>
                <w:szCs w:val="20"/>
              </w:rPr>
            </w:pPr>
            <w:r w:rsidRPr="009D2199">
              <w:rPr>
                <w:rFonts w:ascii="Times New Roman" w:hAnsi="Times New Roman" w:cs="Times New Roman"/>
                <w:sz w:val="20"/>
                <w:szCs w:val="20"/>
              </w:rPr>
              <w:t>Төлем аударылған кезден басталатын 30 жұмыс күні аралығында</w:t>
            </w:r>
          </w:p>
        </w:tc>
        <w:tc>
          <w:tcPr>
            <w:tcW w:w="1989" w:type="dxa"/>
            <w:vAlign w:val="center"/>
          </w:tcPr>
          <w:p w:rsidR="00362EFF" w:rsidRPr="009D2199" w:rsidRDefault="00362EFF" w:rsidP="00105BFF">
            <w:pPr>
              <w:pStyle w:val="TableParagraph"/>
              <w:spacing w:before="33"/>
              <w:ind w:left="127" w:right="128"/>
              <w:jc w:val="center"/>
              <w:rPr>
                <w:rFonts w:ascii="Times New Roman" w:hAnsi="Times New Roman" w:cs="Times New Roman"/>
                <w:sz w:val="20"/>
                <w:szCs w:val="20"/>
              </w:rPr>
            </w:pPr>
            <w:r w:rsidRPr="009D2199">
              <w:rPr>
                <w:rFonts w:ascii="Times New Roman" w:hAnsi="Times New Roman" w:cs="Times New Roman"/>
                <w:sz w:val="20"/>
                <w:szCs w:val="20"/>
              </w:rPr>
              <w:t>Шартқа қол қойылған күннен басталатын 10 жұмыс күні аралығында 100%</w:t>
            </w:r>
            <w:r w:rsidRPr="009D2199">
              <w:rPr>
                <w:rFonts w:ascii="Times New Roman" w:hAnsi="Times New Roman" w:cs="Times New Roman"/>
                <w:spacing w:val="-7"/>
                <w:sz w:val="20"/>
                <w:szCs w:val="20"/>
              </w:rPr>
              <w:t xml:space="preserve"> </w:t>
            </w:r>
            <w:r w:rsidRPr="009D2199">
              <w:rPr>
                <w:rFonts w:ascii="Times New Roman" w:hAnsi="Times New Roman" w:cs="Times New Roman"/>
                <w:sz w:val="20"/>
                <w:szCs w:val="20"/>
              </w:rPr>
              <w:t>алдын ала төлем</w:t>
            </w:r>
          </w:p>
        </w:tc>
      </w:tr>
      <w:tr w:rsidR="00362EFF" w:rsidRPr="009D2199" w:rsidTr="00105BFF">
        <w:trPr>
          <w:trHeight w:val="506"/>
          <w:jc w:val="center"/>
        </w:trPr>
        <w:tc>
          <w:tcPr>
            <w:tcW w:w="559" w:type="dxa"/>
            <w:vMerge/>
            <w:vAlign w:val="center"/>
          </w:tcPr>
          <w:p w:rsidR="00362EFF" w:rsidRPr="009D2199" w:rsidRDefault="00362EFF" w:rsidP="00105BFF">
            <w:pPr>
              <w:pStyle w:val="TableParagraph"/>
              <w:spacing w:before="1"/>
              <w:ind w:left="36"/>
              <w:jc w:val="center"/>
              <w:rPr>
                <w:rFonts w:ascii="Times New Roman" w:hAnsi="Times New Roman" w:cs="Times New Roman"/>
                <w:sz w:val="20"/>
                <w:szCs w:val="20"/>
              </w:rPr>
            </w:pPr>
          </w:p>
        </w:tc>
        <w:tc>
          <w:tcPr>
            <w:tcW w:w="1418" w:type="dxa"/>
            <w:vAlign w:val="center"/>
          </w:tcPr>
          <w:p w:rsidR="00362EFF" w:rsidRPr="009D2199" w:rsidRDefault="00FC29BE" w:rsidP="00FC29BE">
            <w:pPr>
              <w:pStyle w:val="TableParagraph"/>
              <w:spacing w:before="28"/>
              <w:ind w:left="67" w:hanging="71"/>
              <w:jc w:val="center"/>
              <w:rPr>
                <w:rFonts w:ascii="Times New Roman" w:hAnsi="Times New Roman" w:cs="Times New Roman"/>
                <w:sz w:val="20"/>
                <w:szCs w:val="20"/>
              </w:rPr>
            </w:pPr>
            <w:r w:rsidRPr="009D2199">
              <w:rPr>
                <w:rFonts w:ascii="Times New Roman" w:hAnsi="Times New Roman" w:cs="Times New Roman"/>
                <w:sz w:val="20"/>
                <w:szCs w:val="20"/>
              </w:rPr>
              <w:t>ЖИЫНЫ</w:t>
            </w:r>
          </w:p>
        </w:tc>
        <w:tc>
          <w:tcPr>
            <w:tcW w:w="850" w:type="dxa"/>
            <w:vAlign w:val="center"/>
          </w:tcPr>
          <w:p w:rsidR="00362EFF" w:rsidRPr="009D2199" w:rsidRDefault="00362EFF" w:rsidP="00105BFF">
            <w:pPr>
              <w:pStyle w:val="TableParagraph"/>
              <w:spacing w:before="1"/>
              <w:ind w:left="227" w:right="199"/>
              <w:jc w:val="center"/>
              <w:rPr>
                <w:rFonts w:ascii="Times New Roman" w:hAnsi="Times New Roman" w:cs="Times New Roman"/>
                <w:w w:val="105"/>
                <w:sz w:val="20"/>
                <w:szCs w:val="20"/>
              </w:rPr>
            </w:pPr>
          </w:p>
        </w:tc>
        <w:tc>
          <w:tcPr>
            <w:tcW w:w="993" w:type="dxa"/>
            <w:vAlign w:val="center"/>
          </w:tcPr>
          <w:p w:rsidR="00362EFF" w:rsidRPr="009D2199" w:rsidRDefault="00362EFF" w:rsidP="00105BFF">
            <w:pPr>
              <w:pStyle w:val="a6"/>
              <w:jc w:val="center"/>
              <w:rPr>
                <w:rFonts w:ascii="Times New Roman" w:hAnsi="Times New Roman" w:cs="Times New Roman"/>
                <w:sz w:val="20"/>
                <w:szCs w:val="20"/>
                <w:lang w:val="kk-KZ"/>
              </w:rPr>
            </w:pPr>
          </w:p>
        </w:tc>
        <w:tc>
          <w:tcPr>
            <w:tcW w:w="1247" w:type="dxa"/>
            <w:vAlign w:val="center"/>
          </w:tcPr>
          <w:p w:rsidR="00362EFF" w:rsidRPr="009D2199" w:rsidRDefault="00362EFF" w:rsidP="00105BFF">
            <w:pPr>
              <w:pStyle w:val="a6"/>
              <w:jc w:val="center"/>
              <w:rPr>
                <w:rFonts w:ascii="Times New Roman" w:hAnsi="Times New Roman" w:cs="Times New Roman"/>
                <w:sz w:val="20"/>
                <w:szCs w:val="20"/>
                <w:lang w:val="kk-KZ"/>
              </w:rPr>
            </w:pPr>
          </w:p>
        </w:tc>
        <w:tc>
          <w:tcPr>
            <w:tcW w:w="1304" w:type="dxa"/>
            <w:vAlign w:val="center"/>
          </w:tcPr>
          <w:p w:rsidR="00362EFF" w:rsidRPr="009D2199" w:rsidRDefault="00362EFF" w:rsidP="00105BFF">
            <w:pPr>
              <w:pStyle w:val="a6"/>
              <w:jc w:val="center"/>
              <w:rPr>
                <w:rFonts w:ascii="Times New Roman" w:hAnsi="Times New Roman" w:cs="Times New Roman"/>
                <w:b/>
                <w:sz w:val="20"/>
                <w:szCs w:val="20"/>
                <w:lang w:val="kk-KZ"/>
              </w:rPr>
            </w:pPr>
          </w:p>
        </w:tc>
        <w:tc>
          <w:tcPr>
            <w:tcW w:w="1843" w:type="dxa"/>
            <w:vAlign w:val="center"/>
          </w:tcPr>
          <w:p w:rsidR="00362EFF" w:rsidRPr="009D2199" w:rsidRDefault="00362EFF" w:rsidP="00105BFF">
            <w:pPr>
              <w:pStyle w:val="TableParagraph"/>
              <w:spacing w:before="23" w:line="244" w:lineRule="auto"/>
              <w:ind w:left="74" w:right="27" w:hanging="8"/>
              <w:jc w:val="center"/>
              <w:rPr>
                <w:rFonts w:ascii="Times New Roman" w:hAnsi="Times New Roman" w:cs="Times New Roman"/>
                <w:sz w:val="20"/>
                <w:szCs w:val="20"/>
              </w:rPr>
            </w:pPr>
          </w:p>
        </w:tc>
        <w:tc>
          <w:tcPr>
            <w:tcW w:w="1989" w:type="dxa"/>
            <w:vAlign w:val="center"/>
          </w:tcPr>
          <w:p w:rsidR="00362EFF" w:rsidRPr="009D2199" w:rsidRDefault="00362EFF" w:rsidP="00105BFF">
            <w:pPr>
              <w:pStyle w:val="TableParagraph"/>
              <w:spacing w:before="23" w:line="244" w:lineRule="auto"/>
              <w:ind w:left="137" w:right="119"/>
              <w:jc w:val="center"/>
              <w:rPr>
                <w:rFonts w:ascii="Times New Roman" w:hAnsi="Times New Roman" w:cs="Times New Roman"/>
                <w:sz w:val="20"/>
                <w:szCs w:val="20"/>
              </w:rPr>
            </w:pPr>
          </w:p>
        </w:tc>
      </w:tr>
      <w:tr w:rsidR="00362EFF" w:rsidRPr="009D2199" w:rsidTr="00105BFF">
        <w:trPr>
          <w:trHeight w:val="506"/>
          <w:jc w:val="center"/>
        </w:trPr>
        <w:tc>
          <w:tcPr>
            <w:tcW w:w="10203" w:type="dxa"/>
            <w:gridSpan w:val="8"/>
            <w:vAlign w:val="center"/>
          </w:tcPr>
          <w:p w:rsidR="00362EFF" w:rsidRPr="009D2199" w:rsidRDefault="00362EFF" w:rsidP="00105BFF">
            <w:pPr>
              <w:pStyle w:val="a6"/>
              <w:jc w:val="center"/>
              <w:rPr>
                <w:rFonts w:ascii="Times New Roman" w:hAnsi="Times New Roman" w:cs="Times New Roman"/>
                <w:b/>
                <w:sz w:val="20"/>
                <w:szCs w:val="20"/>
                <w:lang w:val="kk-KZ"/>
              </w:rPr>
            </w:pPr>
            <w:r w:rsidRPr="009D2199">
              <w:rPr>
                <w:rFonts w:ascii="Times New Roman" w:hAnsi="Times New Roman" w:cs="Times New Roman"/>
                <w:b/>
                <w:sz w:val="20"/>
                <w:szCs w:val="20"/>
                <w:lang w:val="kk-KZ"/>
              </w:rPr>
              <w:t xml:space="preserve">Маңғыстау облысы, Түпқараған ауданы, Қаражанбас вахталық кентіндегі «Қаражанбас» ССС объектісі бойынша </w:t>
            </w:r>
          </w:p>
          <w:p w:rsidR="00362EFF" w:rsidRPr="009D2199" w:rsidRDefault="00362EFF" w:rsidP="00105BFF">
            <w:pPr>
              <w:pStyle w:val="TableParagraph"/>
              <w:spacing w:before="23" w:line="244" w:lineRule="auto"/>
              <w:ind w:left="137" w:right="119"/>
              <w:jc w:val="center"/>
              <w:rPr>
                <w:rFonts w:ascii="Times New Roman" w:hAnsi="Times New Roman" w:cs="Times New Roman"/>
                <w:sz w:val="20"/>
                <w:szCs w:val="20"/>
              </w:rPr>
            </w:pPr>
            <w:r w:rsidRPr="009D2199">
              <w:rPr>
                <w:rFonts w:ascii="Times New Roman" w:hAnsi="Times New Roman" w:cs="Times New Roman"/>
                <w:b/>
                <w:sz w:val="20"/>
                <w:szCs w:val="20"/>
              </w:rPr>
              <w:t>№3 лот – қара және түсті метал сынықтарын сату</w:t>
            </w:r>
          </w:p>
        </w:tc>
      </w:tr>
      <w:tr w:rsidR="00362EFF" w:rsidRPr="009D2199" w:rsidTr="00105BFF">
        <w:trPr>
          <w:trHeight w:val="506"/>
          <w:jc w:val="center"/>
        </w:trPr>
        <w:tc>
          <w:tcPr>
            <w:tcW w:w="559" w:type="dxa"/>
            <w:vMerge w:val="restart"/>
            <w:vAlign w:val="center"/>
          </w:tcPr>
          <w:p w:rsidR="00362EFF" w:rsidRPr="009D2199" w:rsidRDefault="00362EFF" w:rsidP="00105BFF">
            <w:pPr>
              <w:pStyle w:val="TableParagraph"/>
              <w:spacing w:before="1"/>
              <w:ind w:left="36"/>
              <w:jc w:val="center"/>
              <w:rPr>
                <w:rFonts w:ascii="Times New Roman" w:hAnsi="Times New Roman" w:cs="Times New Roman"/>
                <w:sz w:val="20"/>
                <w:szCs w:val="20"/>
              </w:rPr>
            </w:pPr>
            <w:r w:rsidRPr="009D2199">
              <w:rPr>
                <w:rFonts w:ascii="Times New Roman" w:hAnsi="Times New Roman" w:cs="Times New Roman"/>
                <w:sz w:val="20"/>
                <w:szCs w:val="20"/>
              </w:rPr>
              <w:t>3</w:t>
            </w:r>
          </w:p>
        </w:tc>
        <w:tc>
          <w:tcPr>
            <w:tcW w:w="1418" w:type="dxa"/>
            <w:vAlign w:val="center"/>
          </w:tcPr>
          <w:p w:rsidR="00362EFF" w:rsidRPr="009D2199" w:rsidRDefault="00362EFF" w:rsidP="00105BFF">
            <w:pPr>
              <w:pStyle w:val="a6"/>
              <w:jc w:val="center"/>
              <w:rPr>
                <w:rFonts w:ascii="Times New Roman" w:hAnsi="Times New Roman" w:cs="Times New Roman"/>
                <w:sz w:val="20"/>
                <w:szCs w:val="20"/>
                <w:lang w:val="kk-KZ"/>
              </w:rPr>
            </w:pPr>
            <w:r w:rsidRPr="009D2199">
              <w:rPr>
                <w:rFonts w:ascii="Times New Roman" w:hAnsi="Times New Roman" w:cs="Times New Roman"/>
                <w:sz w:val="20"/>
                <w:szCs w:val="20"/>
                <w:lang w:val="kk-KZ"/>
              </w:rPr>
              <w:t>Қара металл сынықтары</w:t>
            </w:r>
          </w:p>
        </w:tc>
        <w:tc>
          <w:tcPr>
            <w:tcW w:w="850" w:type="dxa"/>
            <w:vAlign w:val="center"/>
          </w:tcPr>
          <w:p w:rsidR="00362EFF" w:rsidRPr="009D2199" w:rsidRDefault="00362EFF" w:rsidP="00105BFF">
            <w:pPr>
              <w:pStyle w:val="TableParagraph"/>
              <w:spacing w:before="1"/>
              <w:ind w:left="227" w:right="199"/>
              <w:jc w:val="center"/>
              <w:rPr>
                <w:rFonts w:ascii="Times New Roman" w:hAnsi="Times New Roman" w:cs="Times New Roman"/>
                <w:w w:val="105"/>
                <w:sz w:val="20"/>
                <w:szCs w:val="20"/>
              </w:rPr>
            </w:pPr>
          </w:p>
        </w:tc>
        <w:tc>
          <w:tcPr>
            <w:tcW w:w="993" w:type="dxa"/>
            <w:vAlign w:val="center"/>
          </w:tcPr>
          <w:p w:rsidR="00362EFF" w:rsidRPr="009D2199" w:rsidRDefault="00362EFF" w:rsidP="00105BFF">
            <w:pPr>
              <w:pStyle w:val="a6"/>
              <w:jc w:val="center"/>
              <w:rPr>
                <w:rFonts w:ascii="Times New Roman" w:hAnsi="Times New Roman" w:cs="Times New Roman"/>
                <w:sz w:val="20"/>
                <w:szCs w:val="20"/>
                <w:lang w:val="kk-KZ"/>
              </w:rPr>
            </w:pPr>
            <w:r w:rsidRPr="009D2199">
              <w:rPr>
                <w:rFonts w:ascii="Times New Roman" w:hAnsi="Times New Roman" w:cs="Times New Roman"/>
                <w:sz w:val="20"/>
                <w:szCs w:val="20"/>
                <w:lang w:val="kk-KZ"/>
              </w:rPr>
              <w:t>2 655</w:t>
            </w:r>
          </w:p>
        </w:tc>
        <w:tc>
          <w:tcPr>
            <w:tcW w:w="1247" w:type="dxa"/>
            <w:vAlign w:val="center"/>
          </w:tcPr>
          <w:p w:rsidR="00362EFF" w:rsidRPr="009D2199" w:rsidRDefault="00362EFF" w:rsidP="00105BFF">
            <w:pPr>
              <w:pStyle w:val="a6"/>
              <w:jc w:val="center"/>
              <w:rPr>
                <w:rFonts w:ascii="Times New Roman" w:hAnsi="Times New Roman" w:cs="Times New Roman"/>
                <w:sz w:val="20"/>
                <w:szCs w:val="20"/>
                <w:lang w:val="kk-KZ"/>
              </w:rPr>
            </w:pPr>
          </w:p>
        </w:tc>
        <w:tc>
          <w:tcPr>
            <w:tcW w:w="1304" w:type="dxa"/>
            <w:vAlign w:val="center"/>
          </w:tcPr>
          <w:p w:rsidR="00362EFF" w:rsidRPr="009D2199" w:rsidRDefault="00362EFF" w:rsidP="00FC29BE">
            <w:pPr>
              <w:pStyle w:val="a6"/>
              <w:rPr>
                <w:rFonts w:ascii="Times New Roman" w:hAnsi="Times New Roman" w:cs="Times New Roman"/>
                <w:sz w:val="20"/>
                <w:szCs w:val="20"/>
                <w:lang w:val="kk-KZ"/>
              </w:rPr>
            </w:pPr>
          </w:p>
        </w:tc>
        <w:tc>
          <w:tcPr>
            <w:tcW w:w="1843" w:type="dxa"/>
            <w:vAlign w:val="center"/>
          </w:tcPr>
          <w:p w:rsidR="00362EFF" w:rsidRPr="009D2199" w:rsidRDefault="00362EFF" w:rsidP="00105BFF">
            <w:pPr>
              <w:pStyle w:val="TableParagraph"/>
              <w:spacing w:before="33"/>
              <w:ind w:left="112" w:right="98" w:hanging="46"/>
              <w:jc w:val="center"/>
              <w:rPr>
                <w:rFonts w:ascii="Times New Roman" w:hAnsi="Times New Roman" w:cs="Times New Roman"/>
                <w:spacing w:val="-58"/>
                <w:sz w:val="20"/>
                <w:szCs w:val="20"/>
              </w:rPr>
            </w:pPr>
            <w:r w:rsidRPr="009D2199">
              <w:rPr>
                <w:rFonts w:ascii="Times New Roman" w:hAnsi="Times New Roman" w:cs="Times New Roman"/>
                <w:sz w:val="20"/>
                <w:szCs w:val="20"/>
              </w:rPr>
              <w:t>Төлем аударылған кезден басталатын 30 жұмыс күні аралығында</w:t>
            </w:r>
          </w:p>
        </w:tc>
        <w:tc>
          <w:tcPr>
            <w:tcW w:w="1989" w:type="dxa"/>
            <w:vAlign w:val="center"/>
          </w:tcPr>
          <w:p w:rsidR="00362EFF" w:rsidRPr="009D2199" w:rsidRDefault="00362EFF" w:rsidP="00105BFF">
            <w:pPr>
              <w:pStyle w:val="TableParagraph"/>
              <w:spacing w:before="33"/>
              <w:ind w:left="127" w:right="128"/>
              <w:jc w:val="center"/>
              <w:rPr>
                <w:rFonts w:ascii="Times New Roman" w:hAnsi="Times New Roman" w:cs="Times New Roman"/>
                <w:sz w:val="20"/>
                <w:szCs w:val="20"/>
              </w:rPr>
            </w:pPr>
            <w:r w:rsidRPr="009D2199">
              <w:rPr>
                <w:rFonts w:ascii="Times New Roman" w:hAnsi="Times New Roman" w:cs="Times New Roman"/>
                <w:sz w:val="20"/>
                <w:szCs w:val="20"/>
              </w:rPr>
              <w:t>Шартқа қол қойылған күннен басталатын 10 жұмыс күні аралығында 100%</w:t>
            </w:r>
            <w:r w:rsidRPr="009D2199">
              <w:rPr>
                <w:rFonts w:ascii="Times New Roman" w:hAnsi="Times New Roman" w:cs="Times New Roman"/>
                <w:spacing w:val="-7"/>
                <w:sz w:val="20"/>
                <w:szCs w:val="20"/>
              </w:rPr>
              <w:t xml:space="preserve"> </w:t>
            </w:r>
            <w:r w:rsidRPr="009D2199">
              <w:rPr>
                <w:rFonts w:ascii="Times New Roman" w:hAnsi="Times New Roman" w:cs="Times New Roman"/>
                <w:sz w:val="20"/>
                <w:szCs w:val="20"/>
              </w:rPr>
              <w:t>алдын ала төлем</w:t>
            </w:r>
          </w:p>
        </w:tc>
      </w:tr>
      <w:tr w:rsidR="00362EFF" w:rsidRPr="009D2199" w:rsidTr="00105BFF">
        <w:trPr>
          <w:trHeight w:val="506"/>
          <w:jc w:val="center"/>
        </w:trPr>
        <w:tc>
          <w:tcPr>
            <w:tcW w:w="559" w:type="dxa"/>
            <w:vMerge/>
            <w:vAlign w:val="center"/>
          </w:tcPr>
          <w:p w:rsidR="00362EFF" w:rsidRPr="009D2199" w:rsidRDefault="00362EFF" w:rsidP="00105BFF">
            <w:pPr>
              <w:pStyle w:val="TableParagraph"/>
              <w:spacing w:before="1"/>
              <w:ind w:left="36"/>
              <w:jc w:val="center"/>
              <w:rPr>
                <w:rFonts w:ascii="Times New Roman" w:hAnsi="Times New Roman" w:cs="Times New Roman"/>
                <w:sz w:val="20"/>
                <w:szCs w:val="20"/>
              </w:rPr>
            </w:pPr>
          </w:p>
        </w:tc>
        <w:tc>
          <w:tcPr>
            <w:tcW w:w="1418" w:type="dxa"/>
            <w:vAlign w:val="center"/>
          </w:tcPr>
          <w:p w:rsidR="00362EFF" w:rsidRPr="009D2199" w:rsidRDefault="00FC29BE" w:rsidP="00105BFF">
            <w:pPr>
              <w:pStyle w:val="a6"/>
              <w:jc w:val="center"/>
              <w:rPr>
                <w:rFonts w:ascii="Times New Roman" w:hAnsi="Times New Roman" w:cs="Times New Roman"/>
                <w:sz w:val="20"/>
                <w:szCs w:val="20"/>
                <w:lang w:val="kk-KZ"/>
              </w:rPr>
            </w:pPr>
            <w:r w:rsidRPr="009D2199">
              <w:rPr>
                <w:rFonts w:ascii="Times New Roman" w:hAnsi="Times New Roman" w:cs="Times New Roman"/>
                <w:sz w:val="20"/>
                <w:szCs w:val="20"/>
                <w:lang w:val="kk-KZ"/>
              </w:rPr>
              <w:t>ЖИЫНЫ</w:t>
            </w:r>
          </w:p>
        </w:tc>
        <w:tc>
          <w:tcPr>
            <w:tcW w:w="850" w:type="dxa"/>
            <w:vAlign w:val="center"/>
          </w:tcPr>
          <w:p w:rsidR="00362EFF" w:rsidRPr="009D2199" w:rsidRDefault="00362EFF" w:rsidP="00105BFF">
            <w:pPr>
              <w:pStyle w:val="TableParagraph"/>
              <w:spacing w:before="1"/>
              <w:ind w:left="227" w:right="199"/>
              <w:jc w:val="center"/>
              <w:rPr>
                <w:rFonts w:ascii="Times New Roman" w:hAnsi="Times New Roman" w:cs="Times New Roman"/>
                <w:w w:val="105"/>
                <w:sz w:val="20"/>
                <w:szCs w:val="20"/>
              </w:rPr>
            </w:pPr>
          </w:p>
        </w:tc>
        <w:tc>
          <w:tcPr>
            <w:tcW w:w="993" w:type="dxa"/>
            <w:vAlign w:val="center"/>
          </w:tcPr>
          <w:p w:rsidR="00362EFF" w:rsidRPr="009D2199" w:rsidRDefault="00362EFF" w:rsidP="00105BFF">
            <w:pPr>
              <w:pStyle w:val="a6"/>
              <w:jc w:val="center"/>
              <w:rPr>
                <w:rFonts w:ascii="Times New Roman" w:hAnsi="Times New Roman" w:cs="Times New Roman"/>
                <w:sz w:val="20"/>
                <w:szCs w:val="20"/>
                <w:lang w:val="kk-KZ"/>
              </w:rPr>
            </w:pPr>
          </w:p>
        </w:tc>
        <w:tc>
          <w:tcPr>
            <w:tcW w:w="1247" w:type="dxa"/>
            <w:vAlign w:val="center"/>
          </w:tcPr>
          <w:p w:rsidR="00362EFF" w:rsidRPr="009D2199" w:rsidRDefault="00362EFF" w:rsidP="00105BFF">
            <w:pPr>
              <w:pStyle w:val="a6"/>
              <w:jc w:val="center"/>
              <w:rPr>
                <w:rFonts w:ascii="Times New Roman" w:hAnsi="Times New Roman" w:cs="Times New Roman"/>
                <w:sz w:val="20"/>
                <w:szCs w:val="20"/>
                <w:lang w:val="kk-KZ"/>
              </w:rPr>
            </w:pPr>
          </w:p>
        </w:tc>
        <w:tc>
          <w:tcPr>
            <w:tcW w:w="1304" w:type="dxa"/>
            <w:vAlign w:val="center"/>
          </w:tcPr>
          <w:p w:rsidR="00362EFF" w:rsidRPr="009D2199" w:rsidRDefault="00362EFF" w:rsidP="00105BFF">
            <w:pPr>
              <w:pStyle w:val="a6"/>
              <w:jc w:val="center"/>
              <w:rPr>
                <w:rFonts w:ascii="Times New Roman" w:hAnsi="Times New Roman" w:cs="Times New Roman"/>
                <w:b/>
                <w:sz w:val="20"/>
                <w:szCs w:val="20"/>
                <w:lang w:val="kk-KZ"/>
              </w:rPr>
            </w:pPr>
          </w:p>
        </w:tc>
        <w:tc>
          <w:tcPr>
            <w:tcW w:w="1843" w:type="dxa"/>
            <w:vAlign w:val="center"/>
          </w:tcPr>
          <w:p w:rsidR="00362EFF" w:rsidRPr="009D2199" w:rsidRDefault="00362EFF" w:rsidP="00105BFF">
            <w:pPr>
              <w:pStyle w:val="TableParagraph"/>
              <w:spacing w:before="23" w:line="244" w:lineRule="auto"/>
              <w:ind w:left="74" w:right="27" w:hanging="8"/>
              <w:jc w:val="center"/>
              <w:rPr>
                <w:rFonts w:ascii="Times New Roman" w:hAnsi="Times New Roman" w:cs="Times New Roman"/>
                <w:sz w:val="20"/>
                <w:szCs w:val="20"/>
              </w:rPr>
            </w:pPr>
          </w:p>
        </w:tc>
        <w:tc>
          <w:tcPr>
            <w:tcW w:w="1989" w:type="dxa"/>
            <w:vAlign w:val="center"/>
          </w:tcPr>
          <w:p w:rsidR="00362EFF" w:rsidRPr="009D2199" w:rsidRDefault="00362EFF" w:rsidP="00105BFF">
            <w:pPr>
              <w:pStyle w:val="TableParagraph"/>
              <w:spacing w:before="23" w:line="244" w:lineRule="auto"/>
              <w:ind w:left="137" w:right="119"/>
              <w:jc w:val="center"/>
              <w:rPr>
                <w:rFonts w:ascii="Times New Roman" w:hAnsi="Times New Roman" w:cs="Times New Roman"/>
                <w:sz w:val="20"/>
                <w:szCs w:val="20"/>
              </w:rPr>
            </w:pPr>
          </w:p>
        </w:tc>
      </w:tr>
    </w:tbl>
    <w:p w:rsidR="00362EFF" w:rsidRPr="00FC29BE" w:rsidRDefault="00362EFF" w:rsidP="00362EFF">
      <w:pPr>
        <w:pStyle w:val="a3"/>
        <w:ind w:firstLine="709"/>
        <w:jc w:val="both"/>
        <w:rPr>
          <w:rFonts w:ascii="Times New Roman" w:hAnsi="Times New Roman" w:cs="Times New Roman"/>
          <w:sz w:val="28"/>
          <w:szCs w:val="28"/>
        </w:rPr>
      </w:pPr>
    </w:p>
    <w:p w:rsidR="00FC29BE" w:rsidRPr="00FC29BE" w:rsidRDefault="004211FD" w:rsidP="00B04206">
      <w:pPr>
        <w:pStyle w:val="a5"/>
        <w:rPr>
          <w:rFonts w:ascii="Times New Roman" w:hAnsi="Times New Roman" w:cs="Times New Roman"/>
          <w:sz w:val="28"/>
          <w:szCs w:val="28"/>
        </w:rPr>
      </w:pPr>
      <w:r w:rsidRPr="00FC29BE">
        <w:rPr>
          <w:rFonts w:ascii="Times New Roman" w:hAnsi="Times New Roman" w:cs="Times New Roman"/>
          <w:sz w:val="28"/>
          <w:szCs w:val="28"/>
        </w:rPr>
        <w:t>Қосымша талаптар</w:t>
      </w:r>
      <w:r w:rsidR="00B04206" w:rsidRPr="00FC29BE">
        <w:rPr>
          <w:rFonts w:ascii="Times New Roman" w:hAnsi="Times New Roman" w:cs="Times New Roman"/>
          <w:sz w:val="28"/>
          <w:szCs w:val="28"/>
        </w:rPr>
        <w:t>: металл</w:t>
      </w:r>
      <w:r w:rsidR="00FC29BE" w:rsidRPr="00FC29BE">
        <w:rPr>
          <w:rFonts w:ascii="Times New Roman" w:hAnsi="Times New Roman" w:cs="Times New Roman"/>
          <w:sz w:val="28"/>
          <w:szCs w:val="28"/>
        </w:rPr>
        <w:t xml:space="preserve"> сынықтары Сатушының өтінімі бойынша  </w:t>
      </w:r>
      <w:r w:rsidR="00FC29BE" w:rsidRPr="00FC29BE">
        <w:rPr>
          <w:rFonts w:ascii="Times New Roman" w:hAnsi="Times New Roman" w:cs="Times New Roman"/>
          <w:color w:val="000000"/>
          <w:sz w:val="28"/>
          <w:szCs w:val="28"/>
        </w:rPr>
        <w:t>құрылымдық бөлімше</w:t>
      </w:r>
      <w:r w:rsidR="00FC29BE" w:rsidRPr="00FC29BE">
        <w:rPr>
          <w:rFonts w:ascii="Times New Roman" w:hAnsi="Times New Roman" w:cs="Times New Roman"/>
          <w:sz w:val="28"/>
          <w:szCs w:val="28"/>
        </w:rPr>
        <w:t>лердің аймақтарында сақталған түрде тиеп жіберуге өтінімде  көрсетілген көлемде Сатып алушының көлігімен шартқа қол қойылған күннен басталатын 30 жұмыс күнінен аспайтын мерзімде әкету жолымен өткізіледі.</w:t>
      </w:r>
    </w:p>
    <w:p w:rsidR="00FC4876" w:rsidRPr="00FC29BE" w:rsidRDefault="00FC4876" w:rsidP="00B04206">
      <w:pPr>
        <w:rPr>
          <w:rFonts w:ascii="Times New Roman" w:hAnsi="Times New Roman" w:cs="Times New Roman"/>
          <w:sz w:val="28"/>
          <w:szCs w:val="28"/>
        </w:rPr>
      </w:pPr>
    </w:p>
    <w:p w:rsidR="00F464B1" w:rsidRPr="00993501" w:rsidRDefault="00F464B1" w:rsidP="00F464B1">
      <w:pPr>
        <w:rPr>
          <w:rFonts w:ascii="Times New Roman" w:hAnsi="Times New Roman" w:cs="Times New Roman"/>
          <w:b/>
          <w:sz w:val="28"/>
          <w:szCs w:val="28"/>
        </w:rPr>
      </w:pPr>
      <w:r w:rsidRPr="00F464B1">
        <w:rPr>
          <w:rFonts w:ascii="Times New Roman" w:hAnsi="Times New Roman" w:cs="Times New Roman"/>
          <w:b/>
          <w:sz w:val="28"/>
          <w:szCs w:val="28"/>
        </w:rPr>
        <w:t>Сатушы</w:t>
      </w:r>
      <w:r>
        <w:rPr>
          <w:rFonts w:ascii="Times New Roman" w:hAnsi="Times New Roman" w:cs="Times New Roman"/>
          <w:b/>
          <w:sz w:val="28"/>
          <w:szCs w:val="28"/>
        </w:rPr>
        <w:t>:</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F464B1">
        <w:rPr>
          <w:rFonts w:ascii="Times New Roman" w:hAnsi="Times New Roman" w:cs="Times New Roman"/>
          <w:b/>
          <w:sz w:val="28"/>
          <w:szCs w:val="28"/>
        </w:rPr>
        <w:t>Сатып алушы</w:t>
      </w:r>
      <w:r>
        <w:rPr>
          <w:rFonts w:ascii="Times New Roman" w:hAnsi="Times New Roman" w:cs="Times New Roman"/>
          <w:b/>
          <w:sz w:val="28"/>
          <w:szCs w:val="28"/>
        </w:rPr>
        <w:t>:</w:t>
      </w:r>
    </w:p>
    <w:p w:rsidR="00F464B1" w:rsidRPr="00993501" w:rsidRDefault="00F464B1" w:rsidP="00F464B1">
      <w:pPr>
        <w:rPr>
          <w:rFonts w:ascii="Times New Roman" w:hAnsi="Times New Roman" w:cs="Times New Roman"/>
          <w:b/>
          <w:sz w:val="28"/>
          <w:szCs w:val="28"/>
        </w:rPr>
      </w:pPr>
      <w:r>
        <w:rPr>
          <w:rFonts w:ascii="Times New Roman" w:hAnsi="Times New Roman" w:cs="Times New Roman"/>
          <w:b/>
          <w:sz w:val="28"/>
          <w:szCs w:val="28"/>
        </w:rPr>
        <w:t>_____________</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________________</w:t>
      </w:r>
    </w:p>
    <w:p w:rsidR="00FC4876" w:rsidRPr="00FC29BE" w:rsidRDefault="00FC4876" w:rsidP="00FC4876">
      <w:pPr>
        <w:rPr>
          <w:rFonts w:ascii="Times New Roman" w:hAnsi="Times New Roman" w:cs="Times New Roman"/>
          <w:b/>
          <w:sz w:val="28"/>
          <w:szCs w:val="28"/>
        </w:rPr>
      </w:pPr>
    </w:p>
    <w:p w:rsidR="00FC4876" w:rsidRPr="00FC29BE" w:rsidRDefault="00FC4876" w:rsidP="00FC4876">
      <w:pPr>
        <w:rPr>
          <w:rFonts w:ascii="Times New Roman" w:hAnsi="Times New Roman" w:cs="Times New Roman"/>
          <w:b/>
          <w:sz w:val="28"/>
          <w:szCs w:val="28"/>
        </w:rPr>
      </w:pPr>
    </w:p>
    <w:p w:rsidR="00FC4876" w:rsidRPr="00FC29BE" w:rsidRDefault="00FC4876" w:rsidP="00FC4876">
      <w:pPr>
        <w:rPr>
          <w:rFonts w:ascii="Times New Roman" w:hAnsi="Times New Roman" w:cs="Times New Roman"/>
          <w:b/>
          <w:sz w:val="28"/>
          <w:szCs w:val="28"/>
        </w:rPr>
      </w:pPr>
    </w:p>
    <w:p w:rsidR="00FC4876" w:rsidRPr="00FC29BE" w:rsidRDefault="00FC4876" w:rsidP="00FC4876">
      <w:pPr>
        <w:rPr>
          <w:rFonts w:ascii="Times New Roman" w:hAnsi="Times New Roman" w:cs="Times New Roman"/>
          <w:b/>
          <w:sz w:val="28"/>
          <w:szCs w:val="28"/>
        </w:rPr>
      </w:pPr>
    </w:p>
    <w:p w:rsidR="00FC4876" w:rsidRPr="00FC29BE" w:rsidRDefault="00FC4876" w:rsidP="00FC4876">
      <w:pPr>
        <w:rPr>
          <w:rFonts w:ascii="Times New Roman" w:hAnsi="Times New Roman" w:cs="Times New Roman"/>
          <w:sz w:val="20"/>
          <w:szCs w:val="20"/>
        </w:rPr>
      </w:pPr>
    </w:p>
    <w:p w:rsidR="00FC4876" w:rsidRPr="00FC29BE" w:rsidRDefault="00FC4876" w:rsidP="00FC4876">
      <w:pPr>
        <w:rPr>
          <w:rFonts w:ascii="Times New Roman" w:hAnsi="Times New Roman" w:cs="Times New Roman"/>
          <w:sz w:val="20"/>
          <w:szCs w:val="20"/>
        </w:rPr>
      </w:pPr>
    </w:p>
    <w:p w:rsidR="00FC4876" w:rsidRPr="00FC29BE" w:rsidRDefault="00FC4876" w:rsidP="00FC4876">
      <w:pPr>
        <w:rPr>
          <w:rFonts w:ascii="Times New Roman" w:hAnsi="Times New Roman" w:cs="Times New Roman"/>
          <w:sz w:val="20"/>
          <w:szCs w:val="20"/>
        </w:rPr>
      </w:pPr>
    </w:p>
    <w:p w:rsidR="00EE48F3" w:rsidRPr="00FC29BE" w:rsidRDefault="00EE48F3" w:rsidP="00FC4876">
      <w:pPr>
        <w:pStyle w:val="TableParagraph"/>
        <w:jc w:val="right"/>
        <w:rPr>
          <w:rFonts w:ascii="Times New Roman" w:hAnsi="Times New Roman" w:cs="Times New Roman"/>
          <w:sz w:val="28"/>
          <w:szCs w:val="28"/>
        </w:rPr>
      </w:pPr>
    </w:p>
    <w:p w:rsidR="00EE48F3" w:rsidRPr="00FC29BE" w:rsidRDefault="00EE48F3" w:rsidP="00FC4876">
      <w:pPr>
        <w:pStyle w:val="TableParagraph"/>
        <w:jc w:val="right"/>
        <w:rPr>
          <w:rFonts w:ascii="Times New Roman" w:hAnsi="Times New Roman" w:cs="Times New Roman"/>
          <w:sz w:val="28"/>
          <w:szCs w:val="28"/>
        </w:rPr>
      </w:pPr>
    </w:p>
    <w:p w:rsidR="00EE48F3" w:rsidRPr="00FC29BE" w:rsidRDefault="00EE48F3" w:rsidP="00FC4876">
      <w:pPr>
        <w:pStyle w:val="TableParagraph"/>
        <w:jc w:val="right"/>
        <w:rPr>
          <w:rFonts w:ascii="Times New Roman" w:hAnsi="Times New Roman" w:cs="Times New Roman"/>
          <w:sz w:val="28"/>
          <w:szCs w:val="28"/>
        </w:rPr>
      </w:pPr>
    </w:p>
    <w:p w:rsidR="00EE48F3" w:rsidRPr="00FC29BE" w:rsidRDefault="00EE48F3" w:rsidP="00FC4876">
      <w:pPr>
        <w:pStyle w:val="TableParagraph"/>
        <w:jc w:val="right"/>
        <w:rPr>
          <w:rFonts w:ascii="Times New Roman" w:hAnsi="Times New Roman" w:cs="Times New Roman"/>
          <w:sz w:val="28"/>
          <w:szCs w:val="28"/>
        </w:rPr>
      </w:pPr>
    </w:p>
    <w:p w:rsidR="00EE48F3" w:rsidRPr="00FC29BE" w:rsidRDefault="00EE48F3" w:rsidP="00FC4876">
      <w:pPr>
        <w:pStyle w:val="TableParagraph"/>
        <w:jc w:val="right"/>
        <w:rPr>
          <w:rFonts w:ascii="Times New Roman" w:hAnsi="Times New Roman" w:cs="Times New Roman"/>
          <w:sz w:val="28"/>
          <w:szCs w:val="28"/>
        </w:rPr>
      </w:pPr>
    </w:p>
    <w:p w:rsidR="00EE48F3" w:rsidRPr="00FC29BE" w:rsidRDefault="00EE48F3" w:rsidP="00FC4876">
      <w:pPr>
        <w:pStyle w:val="TableParagraph"/>
        <w:jc w:val="right"/>
        <w:rPr>
          <w:rFonts w:ascii="Times New Roman" w:hAnsi="Times New Roman" w:cs="Times New Roman"/>
          <w:sz w:val="28"/>
          <w:szCs w:val="28"/>
        </w:rPr>
      </w:pPr>
    </w:p>
    <w:p w:rsidR="00EE48F3" w:rsidRPr="00FC29BE" w:rsidRDefault="00EE48F3" w:rsidP="00FC4876">
      <w:pPr>
        <w:pStyle w:val="TableParagraph"/>
        <w:jc w:val="right"/>
        <w:rPr>
          <w:rFonts w:ascii="Times New Roman" w:hAnsi="Times New Roman" w:cs="Times New Roman"/>
          <w:sz w:val="28"/>
          <w:szCs w:val="28"/>
        </w:rPr>
      </w:pPr>
    </w:p>
    <w:p w:rsidR="00EE48F3" w:rsidRPr="00FC29BE" w:rsidRDefault="00EE48F3" w:rsidP="00FC4876">
      <w:pPr>
        <w:pStyle w:val="TableParagraph"/>
        <w:jc w:val="right"/>
        <w:rPr>
          <w:rFonts w:ascii="Times New Roman" w:hAnsi="Times New Roman" w:cs="Times New Roman"/>
          <w:sz w:val="28"/>
          <w:szCs w:val="28"/>
        </w:rPr>
      </w:pPr>
    </w:p>
    <w:p w:rsidR="00EE48F3" w:rsidRPr="00FC29BE" w:rsidRDefault="00EE48F3" w:rsidP="00FC4876">
      <w:pPr>
        <w:pStyle w:val="TableParagraph"/>
        <w:jc w:val="right"/>
        <w:rPr>
          <w:rFonts w:ascii="Times New Roman" w:hAnsi="Times New Roman" w:cs="Times New Roman"/>
          <w:sz w:val="28"/>
          <w:szCs w:val="28"/>
        </w:rPr>
      </w:pPr>
    </w:p>
    <w:p w:rsidR="00EE48F3" w:rsidRPr="00FC29BE" w:rsidRDefault="00EE48F3" w:rsidP="00FC4876">
      <w:pPr>
        <w:pStyle w:val="TableParagraph"/>
        <w:jc w:val="right"/>
        <w:rPr>
          <w:rFonts w:ascii="Times New Roman" w:hAnsi="Times New Roman" w:cs="Times New Roman"/>
          <w:sz w:val="28"/>
          <w:szCs w:val="28"/>
        </w:rPr>
      </w:pPr>
    </w:p>
    <w:p w:rsidR="00EE48F3" w:rsidRPr="00FC29BE" w:rsidRDefault="00EE48F3" w:rsidP="00FC4876">
      <w:pPr>
        <w:pStyle w:val="TableParagraph"/>
        <w:jc w:val="right"/>
        <w:rPr>
          <w:rFonts w:ascii="Times New Roman" w:hAnsi="Times New Roman" w:cs="Times New Roman"/>
          <w:sz w:val="28"/>
          <w:szCs w:val="28"/>
        </w:rPr>
      </w:pPr>
    </w:p>
    <w:p w:rsidR="00EE48F3" w:rsidRPr="00FC29BE" w:rsidRDefault="00EE48F3" w:rsidP="00FC4876">
      <w:pPr>
        <w:pStyle w:val="TableParagraph"/>
        <w:jc w:val="right"/>
        <w:rPr>
          <w:rFonts w:ascii="Times New Roman" w:hAnsi="Times New Roman" w:cs="Times New Roman"/>
          <w:sz w:val="28"/>
          <w:szCs w:val="28"/>
        </w:rPr>
      </w:pPr>
    </w:p>
    <w:p w:rsidR="00EE48F3" w:rsidRPr="00FC29BE" w:rsidRDefault="00EE48F3" w:rsidP="00FC4876">
      <w:pPr>
        <w:pStyle w:val="TableParagraph"/>
        <w:jc w:val="right"/>
        <w:rPr>
          <w:rFonts w:ascii="Times New Roman" w:hAnsi="Times New Roman" w:cs="Times New Roman"/>
          <w:sz w:val="28"/>
          <w:szCs w:val="28"/>
        </w:rPr>
      </w:pPr>
    </w:p>
    <w:p w:rsidR="00482058" w:rsidRPr="00FC29BE" w:rsidRDefault="00482058" w:rsidP="00FC4876">
      <w:pPr>
        <w:pStyle w:val="TableParagraph"/>
        <w:jc w:val="right"/>
        <w:rPr>
          <w:rFonts w:ascii="Times New Roman" w:hAnsi="Times New Roman" w:cs="Times New Roman"/>
          <w:sz w:val="28"/>
          <w:szCs w:val="28"/>
        </w:rPr>
      </w:pPr>
    </w:p>
    <w:p w:rsidR="00482058" w:rsidRPr="00FC29BE" w:rsidRDefault="00482058" w:rsidP="00FC4876">
      <w:pPr>
        <w:pStyle w:val="TableParagraph"/>
        <w:jc w:val="right"/>
        <w:rPr>
          <w:rFonts w:ascii="Times New Roman" w:hAnsi="Times New Roman" w:cs="Times New Roman"/>
          <w:sz w:val="28"/>
          <w:szCs w:val="28"/>
        </w:rPr>
      </w:pPr>
    </w:p>
    <w:p w:rsidR="00482058" w:rsidRPr="00FC29BE" w:rsidRDefault="00482058" w:rsidP="00FC4876">
      <w:pPr>
        <w:pStyle w:val="TableParagraph"/>
        <w:jc w:val="right"/>
        <w:rPr>
          <w:rFonts w:ascii="Times New Roman" w:hAnsi="Times New Roman" w:cs="Times New Roman"/>
          <w:sz w:val="28"/>
          <w:szCs w:val="28"/>
        </w:rPr>
      </w:pPr>
    </w:p>
    <w:p w:rsidR="00482058" w:rsidRPr="00FC29BE" w:rsidRDefault="00482058" w:rsidP="00FC4876">
      <w:pPr>
        <w:pStyle w:val="TableParagraph"/>
        <w:jc w:val="right"/>
        <w:rPr>
          <w:rFonts w:ascii="Times New Roman" w:hAnsi="Times New Roman" w:cs="Times New Roman"/>
          <w:sz w:val="28"/>
          <w:szCs w:val="28"/>
        </w:rPr>
      </w:pPr>
    </w:p>
    <w:p w:rsidR="00482058" w:rsidRPr="00FC29BE" w:rsidRDefault="00482058" w:rsidP="00FC4876">
      <w:pPr>
        <w:pStyle w:val="TableParagraph"/>
        <w:jc w:val="right"/>
        <w:rPr>
          <w:rFonts w:ascii="Times New Roman" w:hAnsi="Times New Roman" w:cs="Times New Roman"/>
          <w:sz w:val="28"/>
          <w:szCs w:val="28"/>
        </w:rPr>
      </w:pPr>
    </w:p>
    <w:p w:rsidR="00232BE8" w:rsidRPr="00FC29BE" w:rsidRDefault="00232BE8" w:rsidP="00FC4876">
      <w:pPr>
        <w:pStyle w:val="TableParagraph"/>
        <w:jc w:val="right"/>
        <w:rPr>
          <w:rFonts w:ascii="Times New Roman" w:hAnsi="Times New Roman" w:cs="Times New Roman"/>
          <w:sz w:val="28"/>
          <w:szCs w:val="28"/>
        </w:rPr>
        <w:sectPr w:rsidR="00232BE8" w:rsidRPr="00FC29BE" w:rsidSect="004464C5">
          <w:pgSz w:w="11900" w:h="16840"/>
          <w:pgMar w:top="800" w:right="560" w:bottom="280" w:left="1134" w:header="720" w:footer="720" w:gutter="0"/>
          <w:cols w:space="720"/>
        </w:sectPr>
      </w:pPr>
    </w:p>
    <w:p w:rsidR="00362EFF" w:rsidRPr="00FC29BE" w:rsidRDefault="00362EFF" w:rsidP="00362EFF">
      <w:pPr>
        <w:ind w:firstLine="9639"/>
        <w:rPr>
          <w:rFonts w:ascii="Times New Roman" w:hAnsi="Times New Roman" w:cs="Times New Roman"/>
          <w:sz w:val="28"/>
          <w:szCs w:val="28"/>
        </w:rPr>
      </w:pPr>
      <w:r w:rsidRPr="00FC29BE">
        <w:rPr>
          <w:rFonts w:ascii="Times New Roman" w:hAnsi="Times New Roman" w:cs="Times New Roman"/>
          <w:bCs/>
          <w:sz w:val="28"/>
          <w:szCs w:val="28"/>
        </w:rPr>
        <w:lastRenderedPageBreak/>
        <w:t>2024 жылғы</w:t>
      </w:r>
      <w:r w:rsidRPr="00FC29BE">
        <w:rPr>
          <w:rFonts w:ascii="Times New Roman" w:hAnsi="Times New Roman" w:cs="Times New Roman"/>
          <w:bCs/>
          <w:sz w:val="24"/>
          <w:szCs w:val="24"/>
        </w:rPr>
        <w:t xml:space="preserve"> </w:t>
      </w:r>
      <w:r w:rsidR="00F65896">
        <w:rPr>
          <w:rFonts w:ascii="Times New Roman" w:hAnsi="Times New Roman" w:cs="Times New Roman"/>
          <w:bCs/>
          <w:sz w:val="24"/>
          <w:szCs w:val="24"/>
        </w:rPr>
        <w:t xml:space="preserve">01 </w:t>
      </w:r>
      <w:r w:rsidR="00F65896" w:rsidRPr="00F65896">
        <w:rPr>
          <w:rFonts w:ascii="Times New Roman" w:hAnsi="Times New Roman" w:cs="Times New Roman"/>
          <w:bCs/>
          <w:sz w:val="28"/>
          <w:szCs w:val="28"/>
        </w:rPr>
        <w:t>тамыздағы</w:t>
      </w:r>
      <w:r w:rsidRPr="00FC29BE">
        <w:rPr>
          <w:rFonts w:ascii="Times New Roman" w:hAnsi="Times New Roman" w:cs="Times New Roman"/>
          <w:sz w:val="28"/>
          <w:szCs w:val="28"/>
        </w:rPr>
        <w:t xml:space="preserve"> №</w:t>
      </w:r>
      <w:r w:rsidR="00F65896">
        <w:rPr>
          <w:rFonts w:ascii="Times New Roman" w:hAnsi="Times New Roman" w:cs="Times New Roman"/>
          <w:sz w:val="28"/>
          <w:szCs w:val="28"/>
        </w:rPr>
        <w:t>194 бұйрық</w:t>
      </w:r>
      <w:bookmarkStart w:id="0" w:name="_GoBack"/>
      <w:bookmarkEnd w:id="0"/>
    </w:p>
    <w:p w:rsidR="00FC29BE" w:rsidRPr="00FC29BE" w:rsidRDefault="00362EFF" w:rsidP="00FC29BE">
      <w:pPr>
        <w:ind w:firstLine="9639"/>
        <w:rPr>
          <w:rFonts w:ascii="Times New Roman" w:hAnsi="Times New Roman" w:cs="Times New Roman"/>
          <w:sz w:val="28"/>
          <w:szCs w:val="28"/>
        </w:rPr>
      </w:pPr>
      <w:r w:rsidRPr="00FC29BE">
        <w:rPr>
          <w:rFonts w:ascii="Times New Roman" w:hAnsi="Times New Roman" w:cs="Times New Roman"/>
          <w:sz w:val="28"/>
          <w:szCs w:val="28"/>
        </w:rPr>
        <w:t xml:space="preserve">металл </w:t>
      </w:r>
      <w:r w:rsidR="00FC29BE" w:rsidRPr="00FC29BE">
        <w:rPr>
          <w:rFonts w:ascii="Times New Roman" w:hAnsi="Times New Roman" w:cs="Times New Roman"/>
          <w:sz w:val="28"/>
          <w:szCs w:val="28"/>
        </w:rPr>
        <w:t xml:space="preserve">сынықтарын </w:t>
      </w:r>
      <w:r w:rsidRPr="00FC29BE">
        <w:rPr>
          <w:rFonts w:ascii="Times New Roman" w:hAnsi="Times New Roman" w:cs="Times New Roman"/>
          <w:sz w:val="28"/>
          <w:szCs w:val="28"/>
        </w:rPr>
        <w:t>өткізу</w:t>
      </w:r>
      <w:r w:rsidR="00FC29BE" w:rsidRPr="00FC29BE">
        <w:rPr>
          <w:rFonts w:ascii="Times New Roman" w:hAnsi="Times New Roman" w:cs="Times New Roman"/>
          <w:sz w:val="28"/>
          <w:szCs w:val="28"/>
        </w:rPr>
        <w:t xml:space="preserve"> туралы </w:t>
      </w:r>
    </w:p>
    <w:p w:rsidR="00362EFF" w:rsidRPr="00FC29BE" w:rsidRDefault="00FC29BE" w:rsidP="00FC29BE">
      <w:pPr>
        <w:ind w:firstLine="9639"/>
        <w:rPr>
          <w:rFonts w:ascii="Times New Roman" w:hAnsi="Times New Roman" w:cs="Times New Roman"/>
          <w:sz w:val="28"/>
          <w:szCs w:val="28"/>
        </w:rPr>
      </w:pPr>
      <w:r w:rsidRPr="00FC29BE">
        <w:rPr>
          <w:rFonts w:ascii="Times New Roman" w:hAnsi="Times New Roman" w:cs="Times New Roman"/>
          <w:sz w:val="28"/>
          <w:szCs w:val="28"/>
        </w:rPr>
        <w:t xml:space="preserve">шартқа </w:t>
      </w:r>
      <w:r w:rsidR="00362EFF" w:rsidRPr="00FC29BE">
        <w:rPr>
          <w:rFonts w:ascii="Times New Roman" w:hAnsi="Times New Roman" w:cs="Times New Roman"/>
          <w:sz w:val="28"/>
          <w:szCs w:val="28"/>
        </w:rPr>
        <w:t>№</w:t>
      </w:r>
      <w:r w:rsidRPr="00FC29BE">
        <w:rPr>
          <w:rFonts w:ascii="Times New Roman" w:hAnsi="Times New Roman" w:cs="Times New Roman"/>
          <w:sz w:val="28"/>
          <w:szCs w:val="28"/>
        </w:rPr>
        <w:t>2</w:t>
      </w:r>
      <w:r w:rsidR="00362EFF" w:rsidRPr="00FC29BE">
        <w:rPr>
          <w:rFonts w:ascii="Times New Roman" w:hAnsi="Times New Roman" w:cs="Times New Roman"/>
          <w:sz w:val="28"/>
          <w:szCs w:val="28"/>
        </w:rPr>
        <w:t xml:space="preserve"> қосымша</w:t>
      </w:r>
    </w:p>
    <w:p w:rsidR="00362EFF" w:rsidRPr="00FC29BE" w:rsidRDefault="00362EFF" w:rsidP="00362EFF">
      <w:pPr>
        <w:jc w:val="center"/>
        <w:rPr>
          <w:rFonts w:ascii="Times New Roman" w:hAnsi="Times New Roman" w:cs="Times New Roman"/>
          <w:b/>
          <w:w w:val="105"/>
          <w:sz w:val="28"/>
          <w:szCs w:val="28"/>
        </w:rPr>
      </w:pPr>
    </w:p>
    <w:p w:rsidR="00362EFF" w:rsidRPr="00FC29BE" w:rsidRDefault="00362EFF" w:rsidP="00362EFF">
      <w:pPr>
        <w:jc w:val="center"/>
        <w:rPr>
          <w:rFonts w:ascii="Times New Roman" w:hAnsi="Times New Roman" w:cs="Times New Roman"/>
          <w:b/>
          <w:w w:val="105"/>
          <w:sz w:val="28"/>
          <w:szCs w:val="28"/>
        </w:rPr>
      </w:pPr>
      <w:r w:rsidRPr="00FC29BE">
        <w:rPr>
          <w:rFonts w:ascii="Times New Roman" w:hAnsi="Times New Roman" w:cs="Times New Roman"/>
          <w:b/>
          <w:w w:val="105"/>
          <w:sz w:val="28"/>
          <w:szCs w:val="28"/>
        </w:rPr>
        <w:t>Техникалық спецификация</w:t>
      </w:r>
    </w:p>
    <w:p w:rsidR="00362EFF" w:rsidRPr="00FC29BE" w:rsidRDefault="00362EFF" w:rsidP="00362EFF">
      <w:pPr>
        <w:pStyle w:val="a6"/>
        <w:rPr>
          <w:rFonts w:ascii="Times New Roman" w:hAnsi="Times New Roman" w:cs="Times New Roman"/>
          <w:sz w:val="28"/>
          <w:szCs w:val="28"/>
          <w:lang w:val="kk-KZ"/>
        </w:rPr>
      </w:pPr>
      <w:r w:rsidRPr="00FC29BE">
        <w:rPr>
          <w:rFonts w:ascii="Times New Roman" w:hAnsi="Times New Roman" w:cs="Times New Roman"/>
          <w:b/>
          <w:w w:val="105"/>
          <w:sz w:val="28"/>
          <w:szCs w:val="28"/>
          <w:lang w:val="kk-KZ"/>
        </w:rPr>
        <w:t>1. Тауардың атауы:</w:t>
      </w:r>
      <w:r w:rsidRPr="00FC29BE">
        <w:rPr>
          <w:rFonts w:ascii="Times New Roman" w:hAnsi="Times New Roman" w:cs="Times New Roman"/>
          <w:sz w:val="28"/>
          <w:szCs w:val="28"/>
          <w:lang w:val="kk-KZ"/>
        </w:rPr>
        <w:t xml:space="preserve"> №1 лот – Атырау облысы, Жылыой ауданы, Құлсары қ</w:t>
      </w:r>
      <w:r w:rsidR="002662EB">
        <w:rPr>
          <w:rFonts w:ascii="Times New Roman" w:hAnsi="Times New Roman" w:cs="Times New Roman"/>
          <w:sz w:val="28"/>
          <w:szCs w:val="28"/>
          <w:lang w:val="kk-KZ"/>
        </w:rPr>
        <w:t>аласы</w:t>
      </w:r>
      <w:r w:rsidRPr="00FC29BE">
        <w:rPr>
          <w:rFonts w:ascii="Times New Roman" w:hAnsi="Times New Roman" w:cs="Times New Roman"/>
          <w:sz w:val="28"/>
          <w:szCs w:val="28"/>
          <w:lang w:val="kk-KZ"/>
        </w:rPr>
        <w:t xml:space="preserve"> ССС-8 және «Құлсары» СТҚ объектілері бойынша қара және түсті металл сынықтарын сату</w:t>
      </w:r>
      <w:r w:rsidRPr="00FC29BE">
        <w:rPr>
          <w:rFonts w:ascii="Times New Roman" w:hAnsi="Times New Roman" w:cs="Times New Roman"/>
          <w:b/>
          <w:sz w:val="28"/>
          <w:szCs w:val="28"/>
          <w:lang w:val="kk-KZ"/>
        </w:rPr>
        <w:t xml:space="preserve"> </w:t>
      </w:r>
    </w:p>
    <w:tbl>
      <w:tblPr>
        <w:tblW w:w="15304" w:type="dxa"/>
        <w:tblLook w:val="04A0" w:firstRow="1" w:lastRow="0" w:firstColumn="1" w:lastColumn="0" w:noHBand="0" w:noVBand="1"/>
      </w:tblPr>
      <w:tblGrid>
        <w:gridCol w:w="598"/>
        <w:gridCol w:w="2707"/>
        <w:gridCol w:w="1292"/>
        <w:gridCol w:w="768"/>
        <w:gridCol w:w="1193"/>
        <w:gridCol w:w="1052"/>
        <w:gridCol w:w="866"/>
        <w:gridCol w:w="1229"/>
        <w:gridCol w:w="945"/>
        <w:gridCol w:w="1252"/>
        <w:gridCol w:w="1430"/>
        <w:gridCol w:w="1972"/>
      </w:tblGrid>
      <w:tr w:rsidR="00362EFF" w:rsidRPr="00FC29BE" w:rsidTr="009D2199">
        <w:trPr>
          <w:trHeight w:val="510"/>
        </w:trPr>
        <w:tc>
          <w:tcPr>
            <w:tcW w:w="59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Т/т № </w:t>
            </w:r>
          </w:p>
        </w:tc>
        <w:tc>
          <w:tcPr>
            <w:tcW w:w="27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НҚ атауы</w:t>
            </w:r>
          </w:p>
        </w:tc>
        <w:tc>
          <w:tcPr>
            <w:tcW w:w="12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НҚ нөмірі</w:t>
            </w:r>
          </w:p>
        </w:tc>
        <w:tc>
          <w:tcPr>
            <w:tcW w:w="7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Өлш.</w:t>
            </w:r>
          </w:p>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бірл.</w:t>
            </w:r>
          </w:p>
        </w:tc>
        <w:tc>
          <w:tcPr>
            <w:tcW w:w="1193" w:type="dxa"/>
            <w:tcBorders>
              <w:top w:val="single" w:sz="4" w:space="0" w:color="auto"/>
              <w:left w:val="nil"/>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Қара металл сынығы</w:t>
            </w:r>
          </w:p>
        </w:tc>
        <w:tc>
          <w:tcPr>
            <w:tcW w:w="1052" w:type="dxa"/>
            <w:tcBorders>
              <w:top w:val="single" w:sz="4" w:space="0" w:color="auto"/>
              <w:left w:val="single" w:sz="4" w:space="0" w:color="auto"/>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Мыс </w:t>
            </w:r>
          </w:p>
        </w:tc>
        <w:tc>
          <w:tcPr>
            <w:tcW w:w="866" w:type="dxa"/>
            <w:tcBorders>
              <w:top w:val="single" w:sz="4" w:space="0" w:color="auto"/>
              <w:left w:val="single" w:sz="4" w:space="0" w:color="auto"/>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Жез </w:t>
            </w:r>
          </w:p>
        </w:tc>
        <w:tc>
          <w:tcPr>
            <w:tcW w:w="1229" w:type="dxa"/>
            <w:tcBorders>
              <w:top w:val="single" w:sz="4" w:space="0" w:color="auto"/>
              <w:left w:val="single" w:sz="4" w:space="0" w:color="auto"/>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Алюминий </w:t>
            </w:r>
          </w:p>
        </w:tc>
        <w:tc>
          <w:tcPr>
            <w:tcW w:w="945" w:type="dxa"/>
            <w:tcBorders>
              <w:top w:val="single" w:sz="4" w:space="0" w:color="auto"/>
              <w:left w:val="single" w:sz="4" w:space="0" w:color="auto"/>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Қалайы </w:t>
            </w:r>
          </w:p>
        </w:tc>
        <w:tc>
          <w:tcPr>
            <w:tcW w:w="125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Жиыны</w:t>
            </w:r>
          </w:p>
        </w:tc>
        <w:tc>
          <w:tcPr>
            <w:tcW w:w="14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Бөлімшенің атауы (баланста тұр)</w:t>
            </w:r>
          </w:p>
        </w:tc>
        <w:tc>
          <w:tcPr>
            <w:tcW w:w="19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Метал сынықтары орналасқан мекенжай</w:t>
            </w:r>
          </w:p>
        </w:tc>
      </w:tr>
      <w:tr w:rsidR="00362EFF" w:rsidRPr="00FC29BE" w:rsidTr="009D2199">
        <w:trPr>
          <w:trHeight w:val="705"/>
        </w:trPr>
        <w:tc>
          <w:tcPr>
            <w:tcW w:w="598"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2707"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1292"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768"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Саны </w:t>
            </w:r>
          </w:p>
        </w:tc>
        <w:tc>
          <w:tcPr>
            <w:tcW w:w="1052" w:type="dxa"/>
            <w:tcBorders>
              <w:top w:val="nil"/>
              <w:left w:val="nil"/>
              <w:bottom w:val="single" w:sz="4" w:space="0" w:color="auto"/>
              <w:right w:val="single" w:sz="4" w:space="0" w:color="auto"/>
            </w:tcBorders>
            <w:shd w:val="clear" w:color="auto" w:fill="auto"/>
            <w:hideMark/>
          </w:tcPr>
          <w:p w:rsidR="00362EFF" w:rsidRPr="00FC29BE" w:rsidRDefault="00362EFF" w:rsidP="00105BFF">
            <w:r w:rsidRPr="00FC29BE">
              <w:rPr>
                <w:rFonts w:ascii="Times New Roman" w:eastAsia="Times New Roman" w:hAnsi="Times New Roman" w:cs="Times New Roman"/>
                <w:b/>
                <w:bCs/>
                <w:color w:val="000000"/>
                <w:sz w:val="20"/>
                <w:szCs w:val="20"/>
                <w:lang w:eastAsia="ru-RU"/>
              </w:rPr>
              <w:t xml:space="preserve">Саны </w:t>
            </w:r>
          </w:p>
        </w:tc>
        <w:tc>
          <w:tcPr>
            <w:tcW w:w="866" w:type="dxa"/>
            <w:tcBorders>
              <w:top w:val="nil"/>
              <w:left w:val="nil"/>
              <w:bottom w:val="single" w:sz="4" w:space="0" w:color="auto"/>
              <w:right w:val="single" w:sz="4" w:space="0" w:color="auto"/>
            </w:tcBorders>
            <w:shd w:val="clear" w:color="auto" w:fill="auto"/>
            <w:hideMark/>
          </w:tcPr>
          <w:p w:rsidR="00362EFF" w:rsidRPr="00FC29BE" w:rsidRDefault="00362EFF" w:rsidP="00105BFF">
            <w:r w:rsidRPr="00FC29BE">
              <w:rPr>
                <w:rFonts w:ascii="Times New Roman" w:eastAsia="Times New Roman" w:hAnsi="Times New Roman" w:cs="Times New Roman"/>
                <w:b/>
                <w:bCs/>
                <w:color w:val="000000"/>
                <w:sz w:val="20"/>
                <w:szCs w:val="20"/>
                <w:lang w:eastAsia="ru-RU"/>
              </w:rPr>
              <w:t xml:space="preserve">Саны </w:t>
            </w:r>
          </w:p>
        </w:tc>
        <w:tc>
          <w:tcPr>
            <w:tcW w:w="1229" w:type="dxa"/>
            <w:tcBorders>
              <w:top w:val="nil"/>
              <w:left w:val="nil"/>
              <w:bottom w:val="single" w:sz="4" w:space="0" w:color="auto"/>
              <w:right w:val="single" w:sz="4" w:space="0" w:color="auto"/>
            </w:tcBorders>
            <w:shd w:val="clear" w:color="auto" w:fill="auto"/>
            <w:hideMark/>
          </w:tcPr>
          <w:p w:rsidR="00362EFF" w:rsidRPr="00FC29BE" w:rsidRDefault="00362EFF" w:rsidP="00105BFF">
            <w:r w:rsidRPr="00FC29BE">
              <w:rPr>
                <w:rFonts w:ascii="Times New Roman" w:eastAsia="Times New Roman" w:hAnsi="Times New Roman" w:cs="Times New Roman"/>
                <w:b/>
                <w:bCs/>
                <w:color w:val="000000"/>
                <w:sz w:val="20"/>
                <w:szCs w:val="20"/>
                <w:lang w:eastAsia="ru-RU"/>
              </w:rPr>
              <w:t xml:space="preserve">Саны </w:t>
            </w:r>
          </w:p>
        </w:tc>
        <w:tc>
          <w:tcPr>
            <w:tcW w:w="945" w:type="dxa"/>
            <w:tcBorders>
              <w:top w:val="nil"/>
              <w:left w:val="nil"/>
              <w:bottom w:val="single" w:sz="4" w:space="0" w:color="auto"/>
              <w:right w:val="single" w:sz="4" w:space="0" w:color="auto"/>
            </w:tcBorders>
            <w:shd w:val="clear" w:color="auto" w:fill="auto"/>
            <w:hideMark/>
          </w:tcPr>
          <w:p w:rsidR="00362EFF" w:rsidRPr="00FC29BE" w:rsidRDefault="00362EFF" w:rsidP="00105BFF">
            <w:r w:rsidRPr="00FC29BE">
              <w:rPr>
                <w:rFonts w:ascii="Times New Roman" w:eastAsia="Times New Roman" w:hAnsi="Times New Roman" w:cs="Times New Roman"/>
                <w:b/>
                <w:bCs/>
                <w:color w:val="000000"/>
                <w:sz w:val="20"/>
                <w:szCs w:val="20"/>
                <w:lang w:eastAsia="ru-RU"/>
              </w:rPr>
              <w:t xml:space="preserve">Саны </w:t>
            </w:r>
          </w:p>
        </w:tc>
        <w:tc>
          <w:tcPr>
            <w:tcW w:w="1252"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1972"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ГНОМ 10-10 электрсорғы агрегаты  </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БК0001684</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43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ВТЕ-320/115 тиристрлік қоздырғышы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БК0001717</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ВТЕ-320/75 ПНА№5 тиристрлік қоздырғышы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БК0001638</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ГНОМ 25-10  электрсорғы агрегаты  </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БК0001687</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25,00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25,00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Тарату құрылғысының жинағы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БК0001614</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Трансформаторлық қосалқы станса жинағы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БК0001613</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120,00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120,00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НМ 10000/210 арналған иілгішті тақта жалғастырғыш</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БК0001797</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60,80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60,80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Моторы жоқ К290/30-С сорғысы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БК0001786</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67,50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67,50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9</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НМ3600-230 сорғысы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БК0002070</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2 582,50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2 582,50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НМ3600-230 сорғысы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БК0002071</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2 582,50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2 582,50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11</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НМ-10000 Ц/Б сорғысы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БК0001719</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4 783,50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4 783,50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12</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НМ 10000/210 сорғысы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БК0001796</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4 783,50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4 783,50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13</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 МСА НМ10000/210 сорғысы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БК0001683</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4 783,50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4 783,50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14</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 Д6300/80 сорғысы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БК0001736</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4 085,00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4 085,00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Салмағы 200 кг дейін ТМ-2000 кеңейткіш бағы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БК0001484</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16</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Салмағы 200 кг дейін ТМ-2000 кеңейткіш бағы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БК0001485</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17</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СДНЗ-1600кВт электрқозғалтқышы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БК0001626</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5 681,20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235,00</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31,50</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2,30</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5 950,00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Ду820Ру75с сильфондық компенсаторы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БК0001776</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1 157,50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1 157,50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19</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Ду820Ру75с сильфондық компенсаторы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БК0001777</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1 157,50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1 157,50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Пропан және оттегін сақтау қоймасы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БК0001497</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35,00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35,00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21</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СТД-5000 сильфондық компенсаторы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БК0001617</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6 129,20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294,50</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64,50</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67,00</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6 555,20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22</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 МСА СТСН-1Н-150-315 қоздырғыш шкафы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БК0001639</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23</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Аспалы 5 тонналық электр таль </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БК0001792</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1 040,00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1 040,00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24</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КТП 40/10 трансформаторы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БК0001794</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105,00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105,00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25</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№3СТД-2500 электрқозғалтқышы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БК0001957</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4 667,50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231,20</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17,79</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12,11</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4 928,60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26</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СТД-2500 электрқозғалтқышы </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БК0002019</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4 667,50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231,20</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17,79</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12,11</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4 928,60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27</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СТД-2500-2 НМ-4 электрқозғалтқышы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БК0001974</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4 667,50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231,20</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17,79</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12,11</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4 928,60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28</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АД 6300х80 сорғысы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БК0005770</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4 085,00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4 085,00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29</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К45/45 сорғысы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БК0005773</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49,00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49,00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К45/45 сорғысы                                                                                                                                                                                                                                                             </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БК0005774</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49,00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49,00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31</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Ортадан тепкіш сорғы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БК0005767</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216,50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216,50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32</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Ортадан тепкіш сорғы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БК0005768</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216,50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216,50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33</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Ортадан тепкіш сорғы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БК0005769</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216,50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216,50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34</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ТМ-40 трансформаторы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БК0005742</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105,00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105,00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35</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ТМ-40 трансформаторы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БК0005743</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105,00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105,00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36</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10кВ ТЛСЗ-100/10 УХЛ2 үш фазалық трансформаторы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БК0005968</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73,50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73,50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37</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КРУ К-104 шкафы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БК0005735</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165,00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165,00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38</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КРУ К-104 шкафы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БК0005736</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165,00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165,00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39</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 КРУ К-104 шкафы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БК0005737</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165,00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165,00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40</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СДНЗ электрқозғалтқышы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БК0005739</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5 250,00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235,00</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16,00</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2,30</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5 503,30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41</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2В112М4-7,5/1000 мин/ауналым электрқозғалтқышы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БК0005734</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45,50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2,80</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48,30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42</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ВЗГ 11/3000 электрқозғалтқышы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БК0005733</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33,00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3,65</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36,65</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43</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СТД-5000 электрқозғалтқышы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БК0005679</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6 129,20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294,50</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64,50</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67,00</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6 555,20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44</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 СТД-5000 электрқозғалтқышы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БК0005678</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6 129,20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294,50</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64,50</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67,00</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6 555,20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45</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 электрқозғалтқышы СТД-5000</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БК0005677</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6 129,20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294,50</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64,50</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67,00</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6 555,20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ССС-8</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46</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ЭЛП 2,0-Т ағынды электролиздегіші </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БК0002920</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w:t>
            </w:r>
          </w:p>
        </w:tc>
        <w:tc>
          <w:tcPr>
            <w:tcW w:w="143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«Құлсары» СТҚ </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47</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ЭЛП 2,0-Т ағынды электролиздегіші</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БК0002921</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48</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ЭЛП 2,0-Т ағынды электролиздегіші</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БК0002922</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49</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фл.ДУ300 РУ10 электржетекті ысырмасы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БК0002937</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210,00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210,00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150 л «Аристон» электр су жылытқышы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БК0002938</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51</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ДУ400 РУ10 электржетекті ысырмасы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БК0002953</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400,00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400,00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52</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К 190/30 </w:t>
            </w:r>
            <w:r w:rsidRPr="00FC29BE">
              <w:rPr>
                <w:rFonts w:ascii="Times New Roman" w:eastAsia="Times New Roman" w:hAnsi="Times New Roman" w:cs="Times New Roman"/>
                <w:color w:val="000000"/>
                <w:sz w:val="20"/>
                <w:szCs w:val="20"/>
                <w:lang w:eastAsia="ru-RU"/>
              </w:rPr>
              <w:t xml:space="preserve">электрсорғы агрегаты  </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БК0003075</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417,00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417,00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53</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ЦНС 180/425 </w:t>
            </w:r>
            <w:r w:rsidRPr="00FC29BE">
              <w:rPr>
                <w:rFonts w:ascii="Times New Roman" w:eastAsia="Times New Roman" w:hAnsi="Times New Roman" w:cs="Times New Roman"/>
                <w:color w:val="000000"/>
                <w:sz w:val="20"/>
                <w:szCs w:val="20"/>
                <w:lang w:eastAsia="ru-RU"/>
              </w:rPr>
              <w:t xml:space="preserve">сорғы агрегаты  </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БК0003143</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1 610,00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1 610,00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54</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ЦНС 180/425 </w:t>
            </w:r>
            <w:r w:rsidRPr="00FC29BE">
              <w:rPr>
                <w:rFonts w:ascii="Times New Roman" w:eastAsia="Times New Roman" w:hAnsi="Times New Roman" w:cs="Times New Roman"/>
                <w:color w:val="000000"/>
                <w:sz w:val="20"/>
                <w:szCs w:val="20"/>
                <w:lang w:eastAsia="ru-RU"/>
              </w:rPr>
              <w:t>сорғысы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БК0003144</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1 610,00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1 610,00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55</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WILO MTS 40/24-3-400 Q 3,1м</w:t>
            </w:r>
            <w:r w:rsidRPr="00FC29BE">
              <w:rPr>
                <w:rFonts w:ascii="Times New Roman" w:eastAsia="Times New Roman" w:hAnsi="Times New Roman" w:cs="Times New Roman"/>
                <w:sz w:val="20"/>
                <w:szCs w:val="20"/>
                <w:vertAlign w:val="superscript"/>
                <w:lang w:eastAsia="ru-RU"/>
              </w:rPr>
              <w:t>3</w:t>
            </w:r>
            <w:r w:rsidRPr="00FC29BE">
              <w:rPr>
                <w:rFonts w:ascii="Times New Roman" w:eastAsia="Times New Roman" w:hAnsi="Times New Roman" w:cs="Times New Roman"/>
                <w:sz w:val="20"/>
                <w:szCs w:val="20"/>
                <w:lang w:eastAsia="ru-RU"/>
              </w:rPr>
              <w:t xml:space="preserve"> /сағ Н </w:t>
            </w:r>
            <w:r w:rsidRPr="00FC29BE">
              <w:rPr>
                <w:rFonts w:ascii="Times New Roman" w:eastAsia="Times New Roman" w:hAnsi="Times New Roman" w:cs="Times New Roman"/>
                <w:color w:val="000000"/>
                <w:sz w:val="20"/>
                <w:szCs w:val="20"/>
                <w:lang w:eastAsia="ru-RU"/>
              </w:rPr>
              <w:t>сорғысы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БК0003062</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56</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WILO MTS 40/24-3-400 Q 3,1м</w:t>
            </w:r>
            <w:r w:rsidRPr="00FC29BE">
              <w:rPr>
                <w:rFonts w:ascii="Times New Roman" w:eastAsia="Times New Roman" w:hAnsi="Times New Roman" w:cs="Times New Roman"/>
                <w:sz w:val="20"/>
                <w:szCs w:val="20"/>
                <w:vertAlign w:val="superscript"/>
                <w:lang w:eastAsia="ru-RU"/>
              </w:rPr>
              <w:t>3</w:t>
            </w:r>
            <w:r w:rsidRPr="00FC29BE">
              <w:rPr>
                <w:rFonts w:ascii="Times New Roman" w:eastAsia="Times New Roman" w:hAnsi="Times New Roman" w:cs="Times New Roman"/>
                <w:sz w:val="20"/>
                <w:szCs w:val="20"/>
                <w:lang w:eastAsia="ru-RU"/>
              </w:rPr>
              <w:t xml:space="preserve"> /сағ Н </w:t>
            </w:r>
            <w:r w:rsidRPr="00FC29BE">
              <w:rPr>
                <w:rFonts w:ascii="Times New Roman" w:eastAsia="Times New Roman" w:hAnsi="Times New Roman" w:cs="Times New Roman"/>
                <w:color w:val="000000"/>
                <w:sz w:val="20"/>
                <w:szCs w:val="20"/>
                <w:lang w:eastAsia="ru-RU"/>
              </w:rPr>
              <w:t>сорғысы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БК0003063</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57</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ДУ200 РУ64 бекіту арматурасы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БК0003152</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120,00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120,00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58</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Металл шкаф</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БК0007320</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59</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Металл шкаф</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БК0007321</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№6 ТІК БОЛАТ РЕЗЕРВУАР</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БК0007094</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81 232,00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81 232,00</w:t>
            </w:r>
          </w:p>
        </w:tc>
        <w:tc>
          <w:tcPr>
            <w:tcW w:w="14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«Құлсары» СТҚ</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61</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Т-170 М 1.01, м/н AND 349 E тракторы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БК0008709</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13 522,00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13 522,00</w:t>
            </w:r>
          </w:p>
        </w:tc>
        <w:tc>
          <w:tcPr>
            <w:tcW w:w="1430" w:type="dxa"/>
            <w:tcBorders>
              <w:top w:val="nil"/>
              <w:left w:val="nil"/>
              <w:bottom w:val="single" w:sz="4" w:space="0" w:color="auto"/>
              <w:right w:val="single" w:sz="4" w:space="0" w:color="auto"/>
            </w:tcBorders>
            <w:shd w:val="clear" w:color="auto" w:fill="auto"/>
            <w:vAlign w:val="center"/>
            <w:hideMark/>
          </w:tcPr>
          <w:p w:rsidR="00362EFF" w:rsidRPr="009D2199" w:rsidRDefault="00362EFF" w:rsidP="00105BFF">
            <w:pPr>
              <w:jc w:val="center"/>
              <w:rPr>
                <w:rFonts w:ascii="Times New Roman" w:eastAsia="Times New Roman" w:hAnsi="Times New Roman" w:cs="Times New Roman"/>
                <w:sz w:val="20"/>
                <w:szCs w:val="20"/>
                <w:lang w:eastAsia="ru-RU"/>
              </w:rPr>
            </w:pPr>
            <w:r w:rsidRPr="009D2199">
              <w:rPr>
                <w:rFonts w:ascii="Times New Roman" w:eastAsia="Times New Roman" w:hAnsi="Times New Roman" w:cs="Times New Roman"/>
                <w:sz w:val="20"/>
                <w:szCs w:val="20"/>
                <w:lang w:eastAsia="ru-RU"/>
              </w:rPr>
              <w:t xml:space="preserve">«Қиғаш» БССС </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62</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К 701 AND 348 E ТРАКТОРЫ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БК0008721</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12 561,80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12 561,80</w:t>
            </w:r>
          </w:p>
        </w:tc>
        <w:tc>
          <w:tcPr>
            <w:tcW w:w="1430" w:type="dxa"/>
            <w:tcBorders>
              <w:top w:val="nil"/>
              <w:left w:val="nil"/>
              <w:bottom w:val="single" w:sz="4" w:space="0" w:color="auto"/>
              <w:right w:val="single" w:sz="4" w:space="0" w:color="auto"/>
            </w:tcBorders>
            <w:shd w:val="clear" w:color="auto" w:fill="auto"/>
            <w:hideMark/>
          </w:tcPr>
          <w:p w:rsidR="00362EFF" w:rsidRPr="009D2199" w:rsidRDefault="00362EFF" w:rsidP="00105BFF">
            <w:pPr>
              <w:jc w:val="center"/>
            </w:pPr>
            <w:r w:rsidRPr="009D2199">
              <w:rPr>
                <w:rFonts w:ascii="Times New Roman" w:eastAsia="Times New Roman" w:hAnsi="Times New Roman" w:cs="Times New Roman"/>
                <w:sz w:val="20"/>
                <w:szCs w:val="20"/>
                <w:lang w:eastAsia="ru-RU"/>
              </w:rPr>
              <w:t>«Қиғаш» БССС</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63</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АГП-1804 ЗИЛ-131 НА  038 AV 06 АВТОГИДРОКӨТЕРГІШІ</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БК0008706</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8 440,00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8 440,00</w:t>
            </w:r>
          </w:p>
        </w:tc>
        <w:tc>
          <w:tcPr>
            <w:tcW w:w="1430" w:type="dxa"/>
            <w:tcBorders>
              <w:top w:val="nil"/>
              <w:left w:val="nil"/>
              <w:bottom w:val="single" w:sz="4" w:space="0" w:color="auto"/>
              <w:right w:val="single" w:sz="4" w:space="0" w:color="auto"/>
            </w:tcBorders>
            <w:shd w:val="clear" w:color="auto" w:fill="auto"/>
            <w:hideMark/>
          </w:tcPr>
          <w:p w:rsidR="00362EFF" w:rsidRPr="009D2199" w:rsidRDefault="00362EFF" w:rsidP="00105BFF">
            <w:pPr>
              <w:jc w:val="center"/>
            </w:pPr>
            <w:r w:rsidRPr="009D2199">
              <w:rPr>
                <w:rFonts w:ascii="Times New Roman" w:eastAsia="Times New Roman" w:hAnsi="Times New Roman" w:cs="Times New Roman"/>
                <w:sz w:val="20"/>
                <w:szCs w:val="20"/>
                <w:lang w:eastAsia="ru-RU"/>
              </w:rPr>
              <w:t>«Қиғаш» БССС</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  EW -25 M1.101 Камаз 53228  шассиіндегі  119 AV 06 ЭКСКАВАТОРЫ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БК0008713</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17 824,00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17 824,00</w:t>
            </w:r>
          </w:p>
        </w:tc>
        <w:tc>
          <w:tcPr>
            <w:tcW w:w="1430" w:type="dxa"/>
            <w:tcBorders>
              <w:top w:val="nil"/>
              <w:left w:val="nil"/>
              <w:bottom w:val="single" w:sz="4" w:space="0" w:color="auto"/>
              <w:right w:val="single" w:sz="4" w:space="0" w:color="auto"/>
            </w:tcBorders>
            <w:shd w:val="clear" w:color="auto" w:fill="auto"/>
            <w:hideMark/>
          </w:tcPr>
          <w:p w:rsidR="00362EFF" w:rsidRPr="009D2199" w:rsidRDefault="00362EFF" w:rsidP="00105BFF">
            <w:pPr>
              <w:jc w:val="center"/>
            </w:pPr>
            <w:r w:rsidRPr="009D2199">
              <w:rPr>
                <w:rFonts w:ascii="Times New Roman" w:eastAsia="Times New Roman" w:hAnsi="Times New Roman" w:cs="Times New Roman"/>
                <w:sz w:val="20"/>
                <w:szCs w:val="20"/>
                <w:lang w:eastAsia="ru-RU"/>
              </w:rPr>
              <w:t>«Қиғаш» БССС</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65</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EW-25-M1-200 УРАЛ 4320 БАЗАСЫНДАҒЫ  041 AV 06 ЭКСКАВАТОРЫ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БК0008717</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17 476,00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17 476,00</w:t>
            </w:r>
          </w:p>
        </w:tc>
        <w:tc>
          <w:tcPr>
            <w:tcW w:w="1430" w:type="dxa"/>
            <w:tcBorders>
              <w:top w:val="nil"/>
              <w:left w:val="nil"/>
              <w:bottom w:val="single" w:sz="4" w:space="0" w:color="auto"/>
              <w:right w:val="single" w:sz="4" w:space="0" w:color="auto"/>
            </w:tcBorders>
            <w:shd w:val="clear" w:color="auto" w:fill="auto"/>
            <w:hideMark/>
          </w:tcPr>
          <w:p w:rsidR="00362EFF" w:rsidRPr="009D2199" w:rsidRDefault="00362EFF" w:rsidP="00105BFF">
            <w:pPr>
              <w:jc w:val="center"/>
            </w:pPr>
            <w:r w:rsidRPr="009D2199">
              <w:rPr>
                <w:rFonts w:ascii="Times New Roman" w:eastAsia="Times New Roman" w:hAnsi="Times New Roman" w:cs="Times New Roman"/>
                <w:sz w:val="20"/>
                <w:szCs w:val="20"/>
                <w:lang w:eastAsia="ru-RU"/>
              </w:rPr>
              <w:t>«Қиғаш» БССС</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66</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КАМАЗ 532150-АВТОКРАНЫ, КС-45719-1 № 114 AV 06</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БК0008705</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16 329,00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16 329,00</w:t>
            </w:r>
          </w:p>
        </w:tc>
        <w:tc>
          <w:tcPr>
            <w:tcW w:w="1430" w:type="dxa"/>
            <w:tcBorders>
              <w:top w:val="nil"/>
              <w:left w:val="nil"/>
              <w:bottom w:val="single" w:sz="4" w:space="0" w:color="auto"/>
              <w:right w:val="single" w:sz="4" w:space="0" w:color="auto"/>
            </w:tcBorders>
            <w:shd w:val="clear" w:color="auto" w:fill="auto"/>
            <w:hideMark/>
          </w:tcPr>
          <w:p w:rsidR="00362EFF" w:rsidRPr="009D2199" w:rsidRDefault="00362EFF" w:rsidP="00105BFF">
            <w:pPr>
              <w:jc w:val="center"/>
            </w:pPr>
            <w:r w:rsidRPr="009D2199">
              <w:rPr>
                <w:rFonts w:ascii="Times New Roman" w:eastAsia="Times New Roman" w:hAnsi="Times New Roman" w:cs="Times New Roman"/>
                <w:sz w:val="20"/>
                <w:szCs w:val="20"/>
                <w:lang w:eastAsia="ru-RU"/>
              </w:rPr>
              <w:t>«Қиғаш» БССС</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67</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КС-35714, шассиІ УРАЛ-5557-01  №115 AV 06 автокраны</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БК0008715</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14 943,00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14 943,00</w:t>
            </w:r>
          </w:p>
        </w:tc>
        <w:tc>
          <w:tcPr>
            <w:tcW w:w="1430" w:type="dxa"/>
            <w:tcBorders>
              <w:top w:val="nil"/>
              <w:left w:val="nil"/>
              <w:bottom w:val="single" w:sz="4" w:space="0" w:color="auto"/>
              <w:right w:val="single" w:sz="4" w:space="0" w:color="auto"/>
            </w:tcBorders>
            <w:shd w:val="clear" w:color="auto" w:fill="auto"/>
            <w:hideMark/>
          </w:tcPr>
          <w:p w:rsidR="00362EFF" w:rsidRPr="009D2199" w:rsidRDefault="00362EFF" w:rsidP="00105BFF">
            <w:pPr>
              <w:jc w:val="center"/>
            </w:pPr>
            <w:r w:rsidRPr="009D2199">
              <w:rPr>
                <w:rFonts w:ascii="Times New Roman" w:eastAsia="Times New Roman" w:hAnsi="Times New Roman" w:cs="Times New Roman"/>
                <w:sz w:val="20"/>
                <w:szCs w:val="20"/>
                <w:lang w:eastAsia="ru-RU"/>
              </w:rPr>
              <w:t>«Қиғаш» БССС</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68</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УРАЛ 4320-10 БОРТОВОЙ  037 AV 06</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БК0008707</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6 190,00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6 190,00</w:t>
            </w:r>
          </w:p>
        </w:tc>
        <w:tc>
          <w:tcPr>
            <w:tcW w:w="1430" w:type="dxa"/>
            <w:tcBorders>
              <w:top w:val="nil"/>
              <w:left w:val="nil"/>
              <w:bottom w:val="single" w:sz="4" w:space="0" w:color="auto"/>
              <w:right w:val="single" w:sz="4" w:space="0" w:color="auto"/>
            </w:tcBorders>
            <w:shd w:val="clear" w:color="auto" w:fill="auto"/>
            <w:hideMark/>
          </w:tcPr>
          <w:p w:rsidR="00362EFF" w:rsidRPr="009D2199" w:rsidRDefault="00362EFF" w:rsidP="00105BFF">
            <w:pPr>
              <w:jc w:val="center"/>
            </w:pPr>
            <w:r w:rsidRPr="009D2199">
              <w:rPr>
                <w:rFonts w:ascii="Times New Roman" w:eastAsia="Times New Roman" w:hAnsi="Times New Roman" w:cs="Times New Roman"/>
                <w:sz w:val="20"/>
                <w:szCs w:val="20"/>
                <w:lang w:eastAsia="ru-RU"/>
              </w:rPr>
              <w:t>«Қиғаш» БССС</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69</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Урал 4320-1912-30 м/кәсіпшілік автошаны, № 053 AV 06</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БК0008710</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8 379,00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8 379,00</w:t>
            </w:r>
          </w:p>
        </w:tc>
        <w:tc>
          <w:tcPr>
            <w:tcW w:w="1430" w:type="dxa"/>
            <w:tcBorders>
              <w:top w:val="nil"/>
              <w:left w:val="nil"/>
              <w:bottom w:val="single" w:sz="4" w:space="0" w:color="auto"/>
              <w:right w:val="single" w:sz="4" w:space="0" w:color="auto"/>
            </w:tcBorders>
            <w:shd w:val="clear" w:color="auto" w:fill="auto"/>
            <w:hideMark/>
          </w:tcPr>
          <w:p w:rsidR="00362EFF" w:rsidRPr="009D2199" w:rsidRDefault="00362EFF" w:rsidP="00105BFF">
            <w:pPr>
              <w:jc w:val="center"/>
            </w:pPr>
            <w:r w:rsidRPr="009D2199">
              <w:rPr>
                <w:rFonts w:ascii="Times New Roman" w:eastAsia="Times New Roman" w:hAnsi="Times New Roman" w:cs="Times New Roman"/>
                <w:sz w:val="20"/>
                <w:szCs w:val="20"/>
                <w:lang w:eastAsia="ru-RU"/>
              </w:rPr>
              <w:t>«Қиғаш» БССС</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70</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УРАЛ-55571-0121 30 ӨЗІАУДАРҒЫШ  АВТОМОБИЛІ, 118 АV 06</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БК0008708</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7 951,00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7 951,00</w:t>
            </w:r>
          </w:p>
        </w:tc>
        <w:tc>
          <w:tcPr>
            <w:tcW w:w="1430" w:type="dxa"/>
            <w:tcBorders>
              <w:top w:val="nil"/>
              <w:left w:val="nil"/>
              <w:bottom w:val="single" w:sz="4" w:space="0" w:color="auto"/>
              <w:right w:val="single" w:sz="4" w:space="0" w:color="auto"/>
            </w:tcBorders>
            <w:shd w:val="clear" w:color="auto" w:fill="auto"/>
            <w:hideMark/>
          </w:tcPr>
          <w:p w:rsidR="00362EFF" w:rsidRPr="009D2199" w:rsidRDefault="00362EFF" w:rsidP="00105BFF">
            <w:pPr>
              <w:jc w:val="center"/>
            </w:pPr>
            <w:r w:rsidRPr="009D2199">
              <w:rPr>
                <w:rFonts w:ascii="Times New Roman" w:eastAsia="Times New Roman" w:hAnsi="Times New Roman" w:cs="Times New Roman"/>
                <w:sz w:val="20"/>
                <w:szCs w:val="20"/>
                <w:lang w:eastAsia="ru-RU"/>
              </w:rPr>
              <w:t>«Қиғаш» БССС</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71</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УРАЛ-4320 КУНГ АСМ-60   АВТОМОБИЛІ, 064 AV 06</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БК0008712</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10 571,00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10 571,00</w:t>
            </w:r>
          </w:p>
        </w:tc>
        <w:tc>
          <w:tcPr>
            <w:tcW w:w="1430" w:type="dxa"/>
            <w:tcBorders>
              <w:top w:val="nil"/>
              <w:left w:val="nil"/>
              <w:bottom w:val="single" w:sz="4" w:space="0" w:color="auto"/>
              <w:right w:val="single" w:sz="4" w:space="0" w:color="auto"/>
            </w:tcBorders>
            <w:shd w:val="clear" w:color="auto" w:fill="auto"/>
            <w:hideMark/>
          </w:tcPr>
          <w:p w:rsidR="00362EFF" w:rsidRPr="009D2199" w:rsidRDefault="00362EFF" w:rsidP="00105BFF">
            <w:pPr>
              <w:jc w:val="center"/>
            </w:pPr>
            <w:r w:rsidRPr="009D2199">
              <w:rPr>
                <w:rFonts w:ascii="Times New Roman" w:eastAsia="Times New Roman" w:hAnsi="Times New Roman" w:cs="Times New Roman"/>
                <w:sz w:val="20"/>
                <w:szCs w:val="20"/>
                <w:lang w:eastAsia="ru-RU"/>
              </w:rPr>
              <w:t>«Қиғаш» БССС</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76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72</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КУНГ43441 на базе Урал-43203-10 ЗИП автом., м/н 048 AV 06</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БК0008720</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5 790,00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5 790,00</w:t>
            </w:r>
          </w:p>
        </w:tc>
        <w:tc>
          <w:tcPr>
            <w:tcW w:w="1430" w:type="dxa"/>
            <w:tcBorders>
              <w:top w:val="nil"/>
              <w:left w:val="nil"/>
              <w:bottom w:val="single" w:sz="4" w:space="0" w:color="auto"/>
              <w:right w:val="single" w:sz="4" w:space="0" w:color="auto"/>
            </w:tcBorders>
            <w:shd w:val="clear" w:color="auto" w:fill="auto"/>
            <w:hideMark/>
          </w:tcPr>
          <w:p w:rsidR="00362EFF" w:rsidRPr="009D2199" w:rsidRDefault="00362EFF" w:rsidP="00105BFF">
            <w:pPr>
              <w:jc w:val="center"/>
            </w:pPr>
            <w:r w:rsidRPr="009D2199">
              <w:rPr>
                <w:rFonts w:ascii="Times New Roman" w:eastAsia="Times New Roman" w:hAnsi="Times New Roman" w:cs="Times New Roman"/>
                <w:sz w:val="20"/>
                <w:szCs w:val="20"/>
                <w:lang w:eastAsia="ru-RU"/>
              </w:rPr>
              <w:t>«Қиғаш» БССС</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w:t>
            </w:r>
          </w:p>
        </w:tc>
      </w:tr>
      <w:tr w:rsidR="00362EFF" w:rsidRPr="00FC29BE" w:rsidTr="009D2199">
        <w:trPr>
          <w:trHeight w:val="1020"/>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73</w:t>
            </w:r>
          </w:p>
        </w:tc>
        <w:tc>
          <w:tcPr>
            <w:tcW w:w="270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УАЗ-39094, № 109 AV 06</w:t>
            </w:r>
          </w:p>
        </w:tc>
        <w:tc>
          <w:tcPr>
            <w:tcW w:w="129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БК0008718</w:t>
            </w:r>
          </w:p>
        </w:tc>
        <w:tc>
          <w:tcPr>
            <w:tcW w:w="7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19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1 454,00</w:t>
            </w:r>
          </w:p>
        </w:tc>
        <w:tc>
          <w:tcPr>
            <w:tcW w:w="10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8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2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4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5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1 454,00</w:t>
            </w:r>
          </w:p>
        </w:tc>
        <w:tc>
          <w:tcPr>
            <w:tcW w:w="1430" w:type="dxa"/>
            <w:tcBorders>
              <w:top w:val="nil"/>
              <w:left w:val="nil"/>
              <w:bottom w:val="single" w:sz="4" w:space="0" w:color="auto"/>
              <w:right w:val="single" w:sz="4" w:space="0" w:color="auto"/>
            </w:tcBorders>
            <w:shd w:val="clear" w:color="auto" w:fill="auto"/>
            <w:hideMark/>
          </w:tcPr>
          <w:p w:rsidR="00362EFF" w:rsidRPr="009D2199" w:rsidRDefault="00362EFF" w:rsidP="00105BFF">
            <w:pPr>
              <w:jc w:val="center"/>
            </w:pPr>
            <w:r w:rsidRPr="009D2199">
              <w:rPr>
                <w:rFonts w:ascii="Times New Roman" w:eastAsia="Times New Roman" w:hAnsi="Times New Roman" w:cs="Times New Roman"/>
                <w:sz w:val="20"/>
                <w:szCs w:val="20"/>
                <w:lang w:eastAsia="ru-RU"/>
              </w:rPr>
              <w:t>«Қиғаш» БССС</w:t>
            </w:r>
          </w:p>
        </w:tc>
        <w:tc>
          <w:tcPr>
            <w:tcW w:w="197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  Жылы ауданы Құлсары қ. («Құлсары» СТҚ)</w:t>
            </w:r>
          </w:p>
        </w:tc>
      </w:tr>
      <w:tr w:rsidR="00143E60" w:rsidRPr="00FC29BE" w:rsidTr="006317B4">
        <w:trPr>
          <w:trHeight w:val="1020"/>
        </w:trPr>
        <w:tc>
          <w:tcPr>
            <w:tcW w:w="598" w:type="dxa"/>
            <w:tcBorders>
              <w:top w:val="nil"/>
              <w:left w:val="single" w:sz="4" w:space="0" w:color="auto"/>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74</w:t>
            </w:r>
          </w:p>
        </w:tc>
        <w:tc>
          <w:tcPr>
            <w:tcW w:w="2707"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sz w:val="20"/>
                <w:szCs w:val="20"/>
              </w:rPr>
            </w:pPr>
            <w:r w:rsidRPr="004136A8">
              <w:rPr>
                <w:rFonts w:ascii="Times New Roman" w:hAnsi="Times New Roman" w:cs="Times New Roman"/>
                <w:sz w:val="20"/>
                <w:szCs w:val="20"/>
              </w:rPr>
              <w:t>ТРАНСФОРМАТОР КТП 25/10</w:t>
            </w:r>
          </w:p>
        </w:tc>
        <w:tc>
          <w:tcPr>
            <w:tcW w:w="1292"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БК0001793</w:t>
            </w:r>
          </w:p>
        </w:tc>
        <w:tc>
          <w:tcPr>
            <w:tcW w:w="768"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кг</w:t>
            </w:r>
          </w:p>
        </w:tc>
        <w:tc>
          <w:tcPr>
            <w:tcW w:w="1193"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313,5</w:t>
            </w:r>
          </w:p>
        </w:tc>
        <w:tc>
          <w:tcPr>
            <w:tcW w:w="1052"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 </w:t>
            </w:r>
          </w:p>
        </w:tc>
        <w:tc>
          <w:tcPr>
            <w:tcW w:w="866"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 </w:t>
            </w:r>
          </w:p>
        </w:tc>
        <w:tc>
          <w:tcPr>
            <w:tcW w:w="1229"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 </w:t>
            </w:r>
          </w:p>
        </w:tc>
        <w:tc>
          <w:tcPr>
            <w:tcW w:w="945"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313,5</w:t>
            </w:r>
          </w:p>
        </w:tc>
        <w:tc>
          <w:tcPr>
            <w:tcW w:w="1430"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Pr>
                <w:rFonts w:ascii="Times New Roman" w:hAnsi="Times New Roman" w:cs="Times New Roman"/>
                <w:color w:val="000000"/>
                <w:sz w:val="20"/>
                <w:szCs w:val="20"/>
              </w:rPr>
              <w:t>ССС</w:t>
            </w:r>
            <w:r w:rsidRPr="004136A8">
              <w:rPr>
                <w:rFonts w:ascii="Times New Roman" w:hAnsi="Times New Roman" w:cs="Times New Roman"/>
                <w:color w:val="000000"/>
                <w:sz w:val="20"/>
                <w:szCs w:val="20"/>
              </w:rPr>
              <w:t>-8</w:t>
            </w:r>
          </w:p>
        </w:tc>
        <w:tc>
          <w:tcPr>
            <w:tcW w:w="1972" w:type="dxa"/>
            <w:tcBorders>
              <w:top w:val="nil"/>
              <w:left w:val="nil"/>
              <w:bottom w:val="single" w:sz="4" w:space="0" w:color="auto"/>
              <w:right w:val="single" w:sz="4" w:space="0" w:color="auto"/>
            </w:tcBorders>
            <w:shd w:val="clear" w:color="auto" w:fill="auto"/>
            <w:vAlign w:val="center"/>
          </w:tcPr>
          <w:p w:rsidR="00143E60" w:rsidRPr="00C66965" w:rsidRDefault="00143E60" w:rsidP="00143E60">
            <w:pPr>
              <w:jc w:val="center"/>
              <w:rPr>
                <w:rFonts w:ascii="Times New Roman" w:eastAsia="Times New Roman" w:hAnsi="Times New Roman" w:cs="Times New Roman"/>
                <w:color w:val="000000"/>
                <w:sz w:val="20"/>
                <w:szCs w:val="20"/>
                <w:lang w:eastAsia="ru-RU"/>
              </w:rPr>
            </w:pPr>
            <w:r w:rsidRPr="00C66965">
              <w:rPr>
                <w:rFonts w:ascii="Times New Roman" w:eastAsia="Times New Roman" w:hAnsi="Times New Roman" w:cs="Times New Roman"/>
                <w:color w:val="000000"/>
                <w:sz w:val="20"/>
                <w:szCs w:val="20"/>
                <w:lang w:eastAsia="ru-RU"/>
              </w:rPr>
              <w:t>Атырау облысы  Жылы ауданы Құлсары қ.</w:t>
            </w:r>
          </w:p>
        </w:tc>
      </w:tr>
      <w:tr w:rsidR="00143E60" w:rsidRPr="00FC29BE" w:rsidTr="006317B4">
        <w:trPr>
          <w:trHeight w:val="1020"/>
        </w:trPr>
        <w:tc>
          <w:tcPr>
            <w:tcW w:w="598" w:type="dxa"/>
            <w:tcBorders>
              <w:top w:val="nil"/>
              <w:left w:val="single" w:sz="4" w:space="0" w:color="auto"/>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75</w:t>
            </w:r>
          </w:p>
        </w:tc>
        <w:tc>
          <w:tcPr>
            <w:tcW w:w="2707"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РЕЗЕРВУАР ЕМ 5000М3 1990г №3</w:t>
            </w:r>
          </w:p>
        </w:tc>
        <w:tc>
          <w:tcPr>
            <w:tcW w:w="1292"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БК0001472</w:t>
            </w:r>
          </w:p>
        </w:tc>
        <w:tc>
          <w:tcPr>
            <w:tcW w:w="768"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кг</w:t>
            </w:r>
          </w:p>
        </w:tc>
        <w:tc>
          <w:tcPr>
            <w:tcW w:w="1193"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76 500,00</w:t>
            </w:r>
          </w:p>
        </w:tc>
        <w:tc>
          <w:tcPr>
            <w:tcW w:w="1052"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 </w:t>
            </w:r>
          </w:p>
        </w:tc>
        <w:tc>
          <w:tcPr>
            <w:tcW w:w="866"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 </w:t>
            </w:r>
          </w:p>
        </w:tc>
        <w:tc>
          <w:tcPr>
            <w:tcW w:w="1229"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 </w:t>
            </w:r>
          </w:p>
        </w:tc>
        <w:tc>
          <w:tcPr>
            <w:tcW w:w="945"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 </w:t>
            </w:r>
          </w:p>
        </w:tc>
        <w:tc>
          <w:tcPr>
            <w:tcW w:w="1252"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76 500,00</w:t>
            </w:r>
          </w:p>
        </w:tc>
        <w:tc>
          <w:tcPr>
            <w:tcW w:w="1430"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Pr>
                <w:rFonts w:ascii="Times New Roman" w:hAnsi="Times New Roman" w:cs="Times New Roman"/>
                <w:color w:val="000000"/>
                <w:sz w:val="20"/>
                <w:szCs w:val="20"/>
              </w:rPr>
              <w:t>ССС</w:t>
            </w:r>
            <w:r w:rsidRPr="004136A8">
              <w:rPr>
                <w:rFonts w:ascii="Times New Roman" w:hAnsi="Times New Roman" w:cs="Times New Roman"/>
                <w:color w:val="000000"/>
                <w:sz w:val="20"/>
                <w:szCs w:val="20"/>
              </w:rPr>
              <w:t>-8</w:t>
            </w:r>
          </w:p>
        </w:tc>
        <w:tc>
          <w:tcPr>
            <w:tcW w:w="1972" w:type="dxa"/>
            <w:tcBorders>
              <w:top w:val="nil"/>
              <w:left w:val="nil"/>
              <w:bottom w:val="single" w:sz="4" w:space="0" w:color="auto"/>
              <w:right w:val="single" w:sz="4" w:space="0" w:color="auto"/>
            </w:tcBorders>
            <w:shd w:val="clear" w:color="auto" w:fill="auto"/>
            <w:vAlign w:val="center"/>
          </w:tcPr>
          <w:p w:rsidR="00143E60" w:rsidRPr="00C66965" w:rsidRDefault="00143E60" w:rsidP="00143E60">
            <w:pPr>
              <w:jc w:val="center"/>
              <w:rPr>
                <w:rFonts w:ascii="Times New Roman" w:eastAsia="Times New Roman" w:hAnsi="Times New Roman" w:cs="Times New Roman"/>
                <w:color w:val="000000"/>
                <w:sz w:val="20"/>
                <w:szCs w:val="20"/>
                <w:lang w:eastAsia="ru-RU"/>
              </w:rPr>
            </w:pPr>
            <w:r w:rsidRPr="00C66965">
              <w:rPr>
                <w:rFonts w:ascii="Times New Roman" w:eastAsia="Times New Roman" w:hAnsi="Times New Roman" w:cs="Times New Roman"/>
                <w:color w:val="000000"/>
                <w:sz w:val="20"/>
                <w:szCs w:val="20"/>
                <w:lang w:eastAsia="ru-RU"/>
              </w:rPr>
              <w:t>Атырау облысы  Жылы ауданы Құлсары қ.</w:t>
            </w:r>
          </w:p>
        </w:tc>
      </w:tr>
      <w:tr w:rsidR="00143E60" w:rsidRPr="00FC29BE" w:rsidTr="009D2199">
        <w:trPr>
          <w:trHeight w:val="255"/>
        </w:trPr>
        <w:tc>
          <w:tcPr>
            <w:tcW w:w="598" w:type="dxa"/>
            <w:tcBorders>
              <w:top w:val="nil"/>
              <w:left w:val="single" w:sz="4" w:space="0" w:color="auto"/>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2707"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b/>
                <w:bCs/>
                <w:sz w:val="20"/>
                <w:szCs w:val="20"/>
                <w:lang w:eastAsia="ru-RU"/>
              </w:rPr>
            </w:pPr>
            <w:r w:rsidRPr="00FC29BE">
              <w:rPr>
                <w:rFonts w:ascii="Times New Roman" w:eastAsia="Times New Roman" w:hAnsi="Times New Roman" w:cs="Times New Roman"/>
                <w:b/>
                <w:bCs/>
                <w:sz w:val="20"/>
                <w:szCs w:val="20"/>
                <w:lang w:eastAsia="ru-RU"/>
              </w:rPr>
              <w:t xml:space="preserve">Жиыны </w:t>
            </w:r>
          </w:p>
        </w:tc>
        <w:tc>
          <w:tcPr>
            <w:tcW w:w="1292"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w:t>
            </w:r>
          </w:p>
        </w:tc>
        <w:tc>
          <w:tcPr>
            <w:tcW w:w="768"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w:t>
            </w:r>
          </w:p>
        </w:tc>
        <w:tc>
          <w:tcPr>
            <w:tcW w:w="1193" w:type="dxa"/>
            <w:tcBorders>
              <w:top w:val="nil"/>
              <w:left w:val="nil"/>
              <w:bottom w:val="single" w:sz="4" w:space="0" w:color="auto"/>
              <w:right w:val="single" w:sz="4" w:space="0" w:color="auto"/>
            </w:tcBorders>
            <w:shd w:val="clear" w:color="auto" w:fill="auto"/>
            <w:vAlign w:val="center"/>
            <w:hideMark/>
          </w:tcPr>
          <w:p w:rsidR="00143E60" w:rsidRPr="00C66965" w:rsidRDefault="00143E60" w:rsidP="00143E60">
            <w:pPr>
              <w:jc w:val="center"/>
              <w:rPr>
                <w:rFonts w:ascii="Times New Roman" w:eastAsia="Times New Roman" w:hAnsi="Times New Roman" w:cs="Times New Roman"/>
                <w:b/>
                <w:bCs/>
                <w:color w:val="000000"/>
                <w:sz w:val="20"/>
                <w:szCs w:val="20"/>
                <w:lang w:eastAsia="ru-RU"/>
              </w:rPr>
            </w:pPr>
            <w:r w:rsidRPr="00C66965">
              <w:rPr>
                <w:rFonts w:ascii="Times New Roman" w:eastAsia="Times New Roman" w:hAnsi="Times New Roman" w:cs="Times New Roman"/>
                <w:b/>
                <w:bCs/>
                <w:color w:val="000000"/>
                <w:sz w:val="20"/>
                <w:szCs w:val="20"/>
                <w:lang w:eastAsia="ru-RU"/>
              </w:rPr>
              <w:t>3</w:t>
            </w:r>
            <w:r>
              <w:rPr>
                <w:rFonts w:ascii="Times New Roman" w:eastAsia="Times New Roman" w:hAnsi="Times New Roman" w:cs="Times New Roman"/>
                <w:b/>
                <w:bCs/>
                <w:color w:val="000000"/>
                <w:sz w:val="20"/>
                <w:szCs w:val="20"/>
                <w:lang w:eastAsia="ru-RU"/>
              </w:rPr>
              <w:t>87</w:t>
            </w:r>
            <w:r w:rsidRPr="00C66965">
              <w:rPr>
                <w:rFonts w:ascii="Times New Roman" w:eastAsia="Times New Roman" w:hAnsi="Times New Roman" w:cs="Times New Roman"/>
                <w:b/>
                <w:bCs/>
                <w:color w:val="000000"/>
                <w:sz w:val="20"/>
                <w:szCs w:val="20"/>
                <w:lang w:eastAsia="ru-RU"/>
              </w:rPr>
              <w:t xml:space="preserve"> </w:t>
            </w:r>
            <w:r>
              <w:rPr>
                <w:rFonts w:ascii="Times New Roman" w:eastAsia="Times New Roman" w:hAnsi="Times New Roman" w:cs="Times New Roman"/>
                <w:b/>
                <w:bCs/>
                <w:color w:val="000000"/>
                <w:sz w:val="20"/>
                <w:szCs w:val="20"/>
                <w:lang w:eastAsia="ru-RU"/>
              </w:rPr>
              <w:t>011</w:t>
            </w:r>
            <w:r w:rsidRPr="00C66965">
              <w:rPr>
                <w:rFonts w:ascii="Times New Roman" w:eastAsia="Times New Roman" w:hAnsi="Times New Roman" w:cs="Times New Roman"/>
                <w:b/>
                <w:bCs/>
                <w:color w:val="000000"/>
                <w:sz w:val="20"/>
                <w:szCs w:val="20"/>
                <w:lang w:eastAsia="ru-RU"/>
              </w:rPr>
              <w:t>,</w:t>
            </w:r>
            <w:r>
              <w:rPr>
                <w:rFonts w:ascii="Times New Roman" w:eastAsia="Times New Roman" w:hAnsi="Times New Roman" w:cs="Times New Roman"/>
                <w:b/>
                <w:bCs/>
                <w:color w:val="000000"/>
                <w:sz w:val="20"/>
                <w:szCs w:val="20"/>
                <w:lang w:eastAsia="ru-RU"/>
              </w:rPr>
              <w:t>1</w:t>
            </w:r>
            <w:r w:rsidRPr="00C66965">
              <w:rPr>
                <w:rFonts w:ascii="Times New Roman" w:eastAsia="Times New Roman" w:hAnsi="Times New Roman" w:cs="Times New Roman"/>
                <w:b/>
                <w:bCs/>
                <w:color w:val="000000"/>
                <w:sz w:val="20"/>
                <w:szCs w:val="20"/>
                <w:lang w:eastAsia="ru-RU"/>
              </w:rPr>
              <w:t>0</w:t>
            </w:r>
          </w:p>
        </w:tc>
        <w:tc>
          <w:tcPr>
            <w:tcW w:w="1052" w:type="dxa"/>
            <w:tcBorders>
              <w:top w:val="nil"/>
              <w:left w:val="nil"/>
              <w:bottom w:val="single" w:sz="4" w:space="0" w:color="auto"/>
              <w:right w:val="single" w:sz="4" w:space="0" w:color="auto"/>
            </w:tcBorders>
            <w:shd w:val="clear" w:color="auto" w:fill="auto"/>
            <w:vAlign w:val="center"/>
            <w:hideMark/>
          </w:tcPr>
          <w:p w:rsidR="00143E60" w:rsidRPr="00F9155D" w:rsidRDefault="00143E60" w:rsidP="00143E60">
            <w:pPr>
              <w:jc w:val="center"/>
              <w:rPr>
                <w:rFonts w:ascii="Times New Roman" w:eastAsia="Times New Roman" w:hAnsi="Times New Roman" w:cs="Times New Roman"/>
                <w:b/>
                <w:bCs/>
                <w:color w:val="000000"/>
                <w:sz w:val="20"/>
                <w:szCs w:val="20"/>
                <w:lang w:val="ru-RU" w:eastAsia="ru-RU"/>
              </w:rPr>
            </w:pPr>
            <w:r w:rsidRPr="00C66965">
              <w:rPr>
                <w:rFonts w:ascii="Times New Roman" w:eastAsia="Times New Roman" w:hAnsi="Times New Roman" w:cs="Times New Roman"/>
                <w:b/>
                <w:bCs/>
                <w:color w:val="000000"/>
                <w:sz w:val="20"/>
                <w:szCs w:val="20"/>
                <w:lang w:eastAsia="ru-RU"/>
              </w:rPr>
              <w:t>2 348,0</w:t>
            </w:r>
            <w:r>
              <w:rPr>
                <w:rFonts w:ascii="Times New Roman" w:eastAsia="Times New Roman" w:hAnsi="Times New Roman" w:cs="Times New Roman"/>
                <w:b/>
                <w:bCs/>
                <w:color w:val="000000"/>
                <w:sz w:val="20"/>
                <w:szCs w:val="20"/>
                <w:lang w:eastAsia="ru-RU"/>
              </w:rPr>
              <w:t>5</w:t>
            </w:r>
          </w:p>
        </w:tc>
        <w:tc>
          <w:tcPr>
            <w:tcW w:w="866" w:type="dxa"/>
            <w:tcBorders>
              <w:top w:val="nil"/>
              <w:left w:val="nil"/>
              <w:bottom w:val="single" w:sz="4" w:space="0" w:color="auto"/>
              <w:right w:val="single" w:sz="4" w:space="0" w:color="auto"/>
            </w:tcBorders>
            <w:shd w:val="clear" w:color="auto" w:fill="auto"/>
            <w:vAlign w:val="center"/>
            <w:hideMark/>
          </w:tcPr>
          <w:p w:rsidR="00143E60" w:rsidRPr="00C66965" w:rsidRDefault="00143E60" w:rsidP="00022063">
            <w:pPr>
              <w:jc w:val="center"/>
              <w:rPr>
                <w:rFonts w:ascii="Times New Roman" w:eastAsia="Times New Roman" w:hAnsi="Times New Roman" w:cs="Times New Roman"/>
                <w:b/>
                <w:bCs/>
                <w:color w:val="000000"/>
                <w:sz w:val="20"/>
                <w:szCs w:val="20"/>
                <w:lang w:eastAsia="ru-RU"/>
              </w:rPr>
            </w:pPr>
            <w:r w:rsidRPr="00C66965">
              <w:rPr>
                <w:rFonts w:ascii="Times New Roman" w:eastAsia="Times New Roman" w:hAnsi="Times New Roman" w:cs="Times New Roman"/>
                <w:b/>
                <w:bCs/>
                <w:color w:val="000000"/>
                <w:sz w:val="20"/>
                <w:szCs w:val="20"/>
                <w:lang w:eastAsia="ru-RU"/>
              </w:rPr>
              <w:t>3</w:t>
            </w:r>
            <w:r>
              <w:rPr>
                <w:rFonts w:ascii="Times New Roman" w:eastAsia="Times New Roman" w:hAnsi="Times New Roman" w:cs="Times New Roman"/>
                <w:b/>
                <w:bCs/>
                <w:color w:val="000000"/>
                <w:sz w:val="20"/>
                <w:szCs w:val="20"/>
                <w:lang w:eastAsia="ru-RU"/>
              </w:rPr>
              <w:t>11,3</w:t>
            </w:r>
            <w:r w:rsidR="00022063">
              <w:rPr>
                <w:rFonts w:ascii="Times New Roman" w:eastAsia="Times New Roman" w:hAnsi="Times New Roman" w:cs="Times New Roman"/>
                <w:b/>
                <w:bCs/>
                <w:color w:val="000000"/>
                <w:sz w:val="20"/>
                <w:szCs w:val="20"/>
                <w:lang w:eastAsia="ru-RU"/>
              </w:rPr>
              <w:t>55</w:t>
            </w:r>
          </w:p>
        </w:tc>
        <w:tc>
          <w:tcPr>
            <w:tcW w:w="1229" w:type="dxa"/>
            <w:tcBorders>
              <w:top w:val="nil"/>
              <w:left w:val="nil"/>
              <w:bottom w:val="single" w:sz="4" w:space="0" w:color="auto"/>
              <w:right w:val="single" w:sz="4" w:space="0" w:color="auto"/>
            </w:tcBorders>
            <w:shd w:val="clear" w:color="auto" w:fill="auto"/>
            <w:vAlign w:val="center"/>
            <w:hideMark/>
          </w:tcPr>
          <w:p w:rsidR="00143E60" w:rsidRPr="00C66965" w:rsidRDefault="00143E60" w:rsidP="00143E60">
            <w:pPr>
              <w:jc w:val="center"/>
              <w:rPr>
                <w:rFonts w:ascii="Times New Roman" w:eastAsia="Times New Roman" w:hAnsi="Times New Roman" w:cs="Times New Roman"/>
                <w:b/>
                <w:bCs/>
                <w:color w:val="000000"/>
                <w:sz w:val="20"/>
                <w:szCs w:val="20"/>
                <w:lang w:eastAsia="ru-RU"/>
              </w:rPr>
            </w:pPr>
            <w:r w:rsidRPr="00C66965">
              <w:rPr>
                <w:rFonts w:ascii="Times New Roman" w:eastAsia="Times New Roman" w:hAnsi="Times New Roman" w:cs="Times New Roman"/>
                <w:b/>
                <w:bCs/>
                <w:color w:val="000000"/>
                <w:sz w:val="20"/>
                <w:szCs w:val="20"/>
                <w:lang w:eastAsia="ru-RU"/>
              </w:rPr>
              <w:t>351,83</w:t>
            </w:r>
          </w:p>
        </w:tc>
        <w:tc>
          <w:tcPr>
            <w:tcW w:w="945" w:type="dxa"/>
            <w:tcBorders>
              <w:top w:val="nil"/>
              <w:left w:val="nil"/>
              <w:bottom w:val="single" w:sz="4" w:space="0" w:color="auto"/>
              <w:right w:val="single" w:sz="4" w:space="0" w:color="auto"/>
            </w:tcBorders>
            <w:shd w:val="clear" w:color="auto" w:fill="auto"/>
            <w:vAlign w:val="center"/>
            <w:hideMark/>
          </w:tcPr>
          <w:p w:rsidR="00143E60" w:rsidRPr="00C66965" w:rsidRDefault="00143E60" w:rsidP="00143E60">
            <w:pPr>
              <w:jc w:val="center"/>
              <w:rPr>
                <w:rFonts w:ascii="Times New Roman" w:eastAsia="Times New Roman" w:hAnsi="Times New Roman" w:cs="Times New Roman"/>
                <w:b/>
                <w:bCs/>
                <w:color w:val="000000"/>
                <w:sz w:val="20"/>
                <w:szCs w:val="20"/>
                <w:lang w:eastAsia="ru-RU"/>
              </w:rPr>
            </w:pPr>
            <w:r w:rsidRPr="00C66965">
              <w:rPr>
                <w:rFonts w:ascii="Times New Roman" w:eastAsia="Times New Roman" w:hAnsi="Times New Roman" w:cs="Times New Roman"/>
                <w:b/>
                <w:bCs/>
                <w:color w:val="000000"/>
                <w:sz w:val="20"/>
                <w:szCs w:val="20"/>
                <w:lang w:eastAsia="ru-RU"/>
              </w:rPr>
              <w:t>4,60</w:t>
            </w:r>
          </w:p>
        </w:tc>
        <w:tc>
          <w:tcPr>
            <w:tcW w:w="1252" w:type="dxa"/>
            <w:tcBorders>
              <w:top w:val="nil"/>
              <w:left w:val="nil"/>
              <w:bottom w:val="single" w:sz="4" w:space="0" w:color="auto"/>
              <w:right w:val="single" w:sz="4" w:space="0" w:color="auto"/>
            </w:tcBorders>
            <w:shd w:val="clear" w:color="auto" w:fill="auto"/>
            <w:vAlign w:val="center"/>
            <w:hideMark/>
          </w:tcPr>
          <w:p w:rsidR="00143E60" w:rsidRPr="00C66965" w:rsidRDefault="00143E60" w:rsidP="00143E60">
            <w:pPr>
              <w:jc w:val="center"/>
              <w:rPr>
                <w:rFonts w:ascii="Times New Roman" w:eastAsia="Times New Roman" w:hAnsi="Times New Roman" w:cs="Times New Roman"/>
                <w:b/>
                <w:bCs/>
                <w:color w:val="000000"/>
                <w:sz w:val="20"/>
                <w:szCs w:val="20"/>
                <w:lang w:eastAsia="ru-RU"/>
              </w:rPr>
            </w:pPr>
            <w:r w:rsidRPr="00C66965">
              <w:rPr>
                <w:rFonts w:ascii="Times New Roman" w:eastAsia="Times New Roman" w:hAnsi="Times New Roman" w:cs="Times New Roman"/>
                <w:b/>
                <w:bCs/>
                <w:color w:val="000000"/>
                <w:sz w:val="20"/>
                <w:szCs w:val="20"/>
                <w:lang w:eastAsia="ru-RU"/>
              </w:rPr>
              <w:t>3</w:t>
            </w:r>
            <w:r>
              <w:rPr>
                <w:rFonts w:ascii="Times New Roman" w:eastAsia="Times New Roman" w:hAnsi="Times New Roman" w:cs="Times New Roman"/>
                <w:b/>
                <w:bCs/>
                <w:color w:val="000000"/>
                <w:sz w:val="20"/>
                <w:szCs w:val="20"/>
                <w:lang w:eastAsia="ru-RU"/>
              </w:rPr>
              <w:t>90</w:t>
            </w:r>
            <w:r w:rsidRPr="00C66965">
              <w:rPr>
                <w:rFonts w:ascii="Times New Roman" w:eastAsia="Times New Roman" w:hAnsi="Times New Roman" w:cs="Times New Roman"/>
                <w:b/>
                <w:bCs/>
                <w:color w:val="000000"/>
                <w:sz w:val="20"/>
                <w:szCs w:val="20"/>
                <w:lang w:eastAsia="ru-RU"/>
              </w:rPr>
              <w:t xml:space="preserve"> </w:t>
            </w:r>
            <w:r>
              <w:rPr>
                <w:rFonts w:ascii="Times New Roman" w:eastAsia="Times New Roman" w:hAnsi="Times New Roman" w:cs="Times New Roman"/>
                <w:b/>
                <w:bCs/>
                <w:color w:val="000000"/>
                <w:sz w:val="20"/>
                <w:szCs w:val="20"/>
                <w:lang w:eastAsia="ru-RU"/>
              </w:rPr>
              <w:t>026</w:t>
            </w:r>
            <w:r w:rsidRPr="00C66965">
              <w:rPr>
                <w:rFonts w:ascii="Times New Roman" w:eastAsia="Times New Roman" w:hAnsi="Times New Roman" w:cs="Times New Roman"/>
                <w:b/>
                <w:bCs/>
                <w:color w:val="000000"/>
                <w:sz w:val="20"/>
                <w:szCs w:val="20"/>
                <w:lang w:eastAsia="ru-RU"/>
              </w:rPr>
              <w:t>,</w:t>
            </w:r>
            <w:r>
              <w:rPr>
                <w:rFonts w:ascii="Times New Roman" w:eastAsia="Times New Roman" w:hAnsi="Times New Roman" w:cs="Times New Roman"/>
                <w:b/>
                <w:bCs/>
                <w:color w:val="000000"/>
                <w:sz w:val="20"/>
                <w:szCs w:val="20"/>
                <w:lang w:eastAsia="ru-RU"/>
              </w:rPr>
              <w:t>94</w:t>
            </w:r>
          </w:p>
        </w:tc>
        <w:tc>
          <w:tcPr>
            <w:tcW w:w="1430"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972"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r>
    </w:tbl>
    <w:p w:rsidR="00362EFF" w:rsidRPr="00FC29BE" w:rsidRDefault="00362EFF" w:rsidP="00362EFF"/>
    <w:p w:rsidR="00362EFF" w:rsidRPr="00FC29BE" w:rsidRDefault="00362EFF" w:rsidP="00362EFF"/>
    <w:p w:rsidR="00362EFF" w:rsidRPr="00FC29BE" w:rsidRDefault="00362EFF" w:rsidP="00362EFF"/>
    <w:p w:rsidR="00362EFF" w:rsidRPr="00FC29BE" w:rsidRDefault="00362EFF" w:rsidP="00362EFF"/>
    <w:p w:rsidR="00362EFF" w:rsidRPr="00FC29BE" w:rsidRDefault="00362EFF" w:rsidP="00362EFF"/>
    <w:p w:rsidR="00362EFF" w:rsidRPr="00FC29BE" w:rsidRDefault="00362EFF" w:rsidP="00362EFF"/>
    <w:p w:rsidR="009D2199" w:rsidRDefault="009D2199" w:rsidP="00362EFF">
      <w:pPr>
        <w:pStyle w:val="a6"/>
        <w:rPr>
          <w:rFonts w:ascii="Times New Roman" w:hAnsi="Times New Roman" w:cs="Times New Roman"/>
          <w:b/>
          <w:w w:val="105"/>
          <w:sz w:val="28"/>
          <w:szCs w:val="28"/>
          <w:lang w:val="kk-KZ"/>
        </w:rPr>
      </w:pPr>
    </w:p>
    <w:p w:rsidR="009D2199" w:rsidRDefault="009D2199" w:rsidP="00362EFF">
      <w:pPr>
        <w:pStyle w:val="a6"/>
        <w:rPr>
          <w:rFonts w:ascii="Times New Roman" w:hAnsi="Times New Roman" w:cs="Times New Roman"/>
          <w:b/>
          <w:w w:val="105"/>
          <w:sz w:val="28"/>
          <w:szCs w:val="28"/>
          <w:lang w:val="kk-KZ"/>
        </w:rPr>
      </w:pPr>
    </w:p>
    <w:p w:rsidR="009D2199" w:rsidRDefault="009D2199" w:rsidP="00362EFF">
      <w:pPr>
        <w:pStyle w:val="a6"/>
        <w:rPr>
          <w:rFonts w:ascii="Times New Roman" w:hAnsi="Times New Roman" w:cs="Times New Roman"/>
          <w:b/>
          <w:w w:val="105"/>
          <w:sz w:val="28"/>
          <w:szCs w:val="28"/>
          <w:lang w:val="kk-KZ"/>
        </w:rPr>
      </w:pPr>
    </w:p>
    <w:p w:rsidR="009D2199" w:rsidRDefault="009D2199" w:rsidP="00362EFF">
      <w:pPr>
        <w:pStyle w:val="a6"/>
        <w:rPr>
          <w:rFonts w:ascii="Times New Roman" w:hAnsi="Times New Roman" w:cs="Times New Roman"/>
          <w:b/>
          <w:w w:val="105"/>
          <w:sz w:val="28"/>
          <w:szCs w:val="28"/>
          <w:lang w:val="kk-KZ"/>
        </w:rPr>
      </w:pPr>
    </w:p>
    <w:p w:rsidR="009D2199" w:rsidRDefault="009D2199" w:rsidP="00362EFF">
      <w:pPr>
        <w:pStyle w:val="a6"/>
        <w:rPr>
          <w:rFonts w:ascii="Times New Roman" w:hAnsi="Times New Roman" w:cs="Times New Roman"/>
          <w:b/>
          <w:w w:val="105"/>
          <w:sz w:val="28"/>
          <w:szCs w:val="28"/>
          <w:lang w:val="kk-KZ"/>
        </w:rPr>
      </w:pPr>
    </w:p>
    <w:p w:rsidR="009D2199" w:rsidRDefault="009D2199" w:rsidP="00362EFF">
      <w:pPr>
        <w:pStyle w:val="a6"/>
        <w:rPr>
          <w:rFonts w:ascii="Times New Roman" w:hAnsi="Times New Roman" w:cs="Times New Roman"/>
          <w:b/>
          <w:w w:val="105"/>
          <w:sz w:val="28"/>
          <w:szCs w:val="28"/>
          <w:lang w:val="kk-KZ"/>
        </w:rPr>
      </w:pPr>
    </w:p>
    <w:p w:rsidR="00362EFF" w:rsidRPr="00FC29BE" w:rsidRDefault="00362EFF" w:rsidP="00362EFF">
      <w:pPr>
        <w:pStyle w:val="a6"/>
        <w:rPr>
          <w:rFonts w:ascii="Times New Roman" w:hAnsi="Times New Roman" w:cs="Times New Roman"/>
          <w:sz w:val="28"/>
          <w:szCs w:val="28"/>
          <w:lang w:val="kk-KZ"/>
        </w:rPr>
      </w:pPr>
      <w:r w:rsidRPr="00FC29BE">
        <w:rPr>
          <w:rFonts w:ascii="Times New Roman" w:hAnsi="Times New Roman" w:cs="Times New Roman"/>
          <w:b/>
          <w:w w:val="105"/>
          <w:sz w:val="28"/>
          <w:szCs w:val="28"/>
          <w:lang w:val="kk-KZ"/>
        </w:rPr>
        <w:lastRenderedPageBreak/>
        <w:t>2. Тауардың атауы:</w:t>
      </w:r>
      <w:r w:rsidRPr="00FC29BE">
        <w:rPr>
          <w:rFonts w:ascii="Times New Roman" w:hAnsi="Times New Roman" w:cs="Times New Roman"/>
          <w:sz w:val="28"/>
          <w:szCs w:val="28"/>
          <w:lang w:val="kk-KZ"/>
        </w:rPr>
        <w:t xml:space="preserve"> №2 лот – Атырау облысы, Құрманғазы ауданы, Қиғаш селосындағы «Қиғаш» БССС объектісі бойынша металл сынықтарын сату</w:t>
      </w:r>
    </w:p>
    <w:tbl>
      <w:tblPr>
        <w:tblW w:w="15420" w:type="dxa"/>
        <w:tblLook w:val="04A0" w:firstRow="1" w:lastRow="0" w:firstColumn="1" w:lastColumn="0" w:noHBand="0" w:noVBand="1"/>
      </w:tblPr>
      <w:tblGrid>
        <w:gridCol w:w="537"/>
        <w:gridCol w:w="2610"/>
        <w:gridCol w:w="1287"/>
        <w:gridCol w:w="703"/>
        <w:gridCol w:w="1233"/>
        <w:gridCol w:w="931"/>
        <w:gridCol w:w="1149"/>
        <w:gridCol w:w="1291"/>
        <w:gridCol w:w="955"/>
        <w:gridCol w:w="1087"/>
        <w:gridCol w:w="1569"/>
        <w:gridCol w:w="2068"/>
      </w:tblGrid>
      <w:tr w:rsidR="00362EFF" w:rsidRPr="00FC29BE" w:rsidTr="00105BFF">
        <w:trPr>
          <w:trHeight w:val="510"/>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Т/т № </w:t>
            </w:r>
          </w:p>
        </w:tc>
        <w:tc>
          <w:tcPr>
            <w:tcW w:w="26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НҚ атауы</w:t>
            </w:r>
          </w:p>
        </w:tc>
        <w:tc>
          <w:tcPr>
            <w:tcW w:w="12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НҚ нөмірі</w:t>
            </w:r>
          </w:p>
        </w:tc>
        <w:tc>
          <w:tcPr>
            <w:tcW w:w="7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Өлш.</w:t>
            </w:r>
          </w:p>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бірл.</w:t>
            </w:r>
          </w:p>
        </w:tc>
        <w:tc>
          <w:tcPr>
            <w:tcW w:w="1233" w:type="dxa"/>
            <w:tcBorders>
              <w:top w:val="single" w:sz="4" w:space="0" w:color="auto"/>
              <w:left w:val="nil"/>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Қара металл сынығы</w:t>
            </w:r>
          </w:p>
        </w:tc>
        <w:tc>
          <w:tcPr>
            <w:tcW w:w="931" w:type="dxa"/>
            <w:tcBorders>
              <w:top w:val="single" w:sz="4" w:space="0" w:color="auto"/>
              <w:left w:val="single" w:sz="4" w:space="0" w:color="auto"/>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Мыс </w:t>
            </w:r>
          </w:p>
        </w:tc>
        <w:tc>
          <w:tcPr>
            <w:tcW w:w="1149" w:type="dxa"/>
            <w:tcBorders>
              <w:top w:val="single" w:sz="4" w:space="0" w:color="auto"/>
              <w:left w:val="single" w:sz="4" w:space="0" w:color="auto"/>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Жез </w:t>
            </w:r>
          </w:p>
        </w:tc>
        <w:tc>
          <w:tcPr>
            <w:tcW w:w="1291" w:type="dxa"/>
            <w:tcBorders>
              <w:top w:val="single" w:sz="4" w:space="0" w:color="auto"/>
              <w:left w:val="single" w:sz="4" w:space="0" w:color="auto"/>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Алюминий </w:t>
            </w:r>
          </w:p>
        </w:tc>
        <w:tc>
          <w:tcPr>
            <w:tcW w:w="955" w:type="dxa"/>
            <w:tcBorders>
              <w:top w:val="single" w:sz="4" w:space="0" w:color="auto"/>
              <w:left w:val="single" w:sz="4" w:space="0" w:color="auto"/>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Қалайы </w:t>
            </w:r>
          </w:p>
        </w:tc>
        <w:tc>
          <w:tcPr>
            <w:tcW w:w="10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Жиыны</w:t>
            </w:r>
          </w:p>
        </w:tc>
        <w:tc>
          <w:tcPr>
            <w:tcW w:w="156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Бөлімшенің атауы (баланста тұр)</w:t>
            </w:r>
          </w:p>
        </w:tc>
        <w:tc>
          <w:tcPr>
            <w:tcW w:w="20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Метал сынықтары орналасқан мекенжай</w:t>
            </w:r>
          </w:p>
        </w:tc>
      </w:tr>
      <w:tr w:rsidR="00362EFF" w:rsidRPr="00FC29BE" w:rsidTr="00105BFF">
        <w:trPr>
          <w:trHeight w:val="600"/>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2610"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1287"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703"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Саны </w:t>
            </w:r>
          </w:p>
        </w:tc>
        <w:tc>
          <w:tcPr>
            <w:tcW w:w="931" w:type="dxa"/>
            <w:tcBorders>
              <w:top w:val="nil"/>
              <w:left w:val="nil"/>
              <w:bottom w:val="single" w:sz="4" w:space="0" w:color="auto"/>
              <w:right w:val="single" w:sz="4" w:space="0" w:color="auto"/>
            </w:tcBorders>
            <w:shd w:val="clear" w:color="auto" w:fill="auto"/>
            <w:hideMark/>
          </w:tcPr>
          <w:p w:rsidR="00362EFF" w:rsidRPr="00FC29BE" w:rsidRDefault="00362EFF" w:rsidP="00105BFF">
            <w:r w:rsidRPr="00FC29BE">
              <w:rPr>
                <w:rFonts w:ascii="Times New Roman" w:eastAsia="Times New Roman" w:hAnsi="Times New Roman" w:cs="Times New Roman"/>
                <w:b/>
                <w:bCs/>
                <w:color w:val="000000"/>
                <w:sz w:val="20"/>
                <w:szCs w:val="20"/>
                <w:lang w:eastAsia="ru-RU"/>
              </w:rPr>
              <w:t xml:space="preserve">Саны </w:t>
            </w:r>
          </w:p>
        </w:tc>
        <w:tc>
          <w:tcPr>
            <w:tcW w:w="1149" w:type="dxa"/>
            <w:tcBorders>
              <w:top w:val="nil"/>
              <w:left w:val="nil"/>
              <w:bottom w:val="single" w:sz="4" w:space="0" w:color="auto"/>
              <w:right w:val="single" w:sz="4" w:space="0" w:color="auto"/>
            </w:tcBorders>
            <w:shd w:val="clear" w:color="auto" w:fill="auto"/>
            <w:hideMark/>
          </w:tcPr>
          <w:p w:rsidR="00362EFF" w:rsidRPr="00FC29BE" w:rsidRDefault="00362EFF" w:rsidP="00105BFF">
            <w:r w:rsidRPr="00FC29BE">
              <w:rPr>
                <w:rFonts w:ascii="Times New Roman" w:eastAsia="Times New Roman" w:hAnsi="Times New Roman" w:cs="Times New Roman"/>
                <w:b/>
                <w:bCs/>
                <w:color w:val="000000"/>
                <w:sz w:val="20"/>
                <w:szCs w:val="20"/>
                <w:lang w:eastAsia="ru-RU"/>
              </w:rPr>
              <w:t xml:space="preserve">Саны </w:t>
            </w:r>
          </w:p>
        </w:tc>
        <w:tc>
          <w:tcPr>
            <w:tcW w:w="1291" w:type="dxa"/>
            <w:tcBorders>
              <w:top w:val="nil"/>
              <w:left w:val="nil"/>
              <w:bottom w:val="single" w:sz="4" w:space="0" w:color="auto"/>
              <w:right w:val="single" w:sz="4" w:space="0" w:color="auto"/>
            </w:tcBorders>
            <w:shd w:val="clear" w:color="auto" w:fill="auto"/>
            <w:hideMark/>
          </w:tcPr>
          <w:p w:rsidR="00362EFF" w:rsidRPr="00FC29BE" w:rsidRDefault="00362EFF" w:rsidP="00105BFF">
            <w:r w:rsidRPr="00FC29BE">
              <w:rPr>
                <w:rFonts w:ascii="Times New Roman" w:eastAsia="Times New Roman" w:hAnsi="Times New Roman" w:cs="Times New Roman"/>
                <w:b/>
                <w:bCs/>
                <w:color w:val="000000"/>
                <w:sz w:val="20"/>
                <w:szCs w:val="20"/>
                <w:lang w:eastAsia="ru-RU"/>
              </w:rPr>
              <w:t xml:space="preserve">Саны </w:t>
            </w:r>
          </w:p>
        </w:tc>
        <w:tc>
          <w:tcPr>
            <w:tcW w:w="955" w:type="dxa"/>
            <w:tcBorders>
              <w:top w:val="nil"/>
              <w:left w:val="nil"/>
              <w:bottom w:val="single" w:sz="4" w:space="0" w:color="auto"/>
              <w:right w:val="single" w:sz="4" w:space="0" w:color="auto"/>
            </w:tcBorders>
            <w:shd w:val="clear" w:color="auto" w:fill="auto"/>
            <w:hideMark/>
          </w:tcPr>
          <w:p w:rsidR="00362EFF" w:rsidRPr="00FC29BE" w:rsidRDefault="00362EFF" w:rsidP="00105BFF">
            <w:r w:rsidRPr="00FC29BE">
              <w:rPr>
                <w:rFonts w:ascii="Times New Roman" w:eastAsia="Times New Roman" w:hAnsi="Times New Roman" w:cs="Times New Roman"/>
                <w:b/>
                <w:bCs/>
                <w:color w:val="000000"/>
                <w:sz w:val="20"/>
                <w:szCs w:val="20"/>
                <w:lang w:eastAsia="ru-RU"/>
              </w:rPr>
              <w:t xml:space="preserve">Саны </w:t>
            </w:r>
          </w:p>
        </w:tc>
        <w:tc>
          <w:tcPr>
            <w:tcW w:w="1087"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1569"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2068"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ПС-16 жүк автомобильдерінің көтергіші</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БК0000822</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1 000,00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1 000,00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КС 45717-1(УРАЛ), 489AN06 автокраны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БК0000919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9 510,00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9 510,00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ПСКБМ-1 ЗИЛ 131 451AN06</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БК0000913</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1 856,00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1 856,00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УАЗ 220695-310-04, 379AT06</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БК0000961</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815,00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815,00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20 т гидравликалық домкрат</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БК0006046</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ЖҚОС реттейтін  КИ 15711-03 стенді</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БК0006035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№1 ДУ1200 РУ64 бекіту арматурасы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БК0003574</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7 183,00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7 183,00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№25ДУ700 РУ64 бекіту арматурасы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БК0003581</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4 186,00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4 186,00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№26ДУ1200 РУ64 бекіту арматурасы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БК0003580</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7 183,00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7 183,00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№27 ДУ700 РУ64 бекіту арматурасы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БК0003579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4 186,00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4 186,00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11</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0-км №1 ББП будкасы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БК0003552</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301,00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301,00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12</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0-км №2 ББП будкасы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БК0003551</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301,00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301,00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13</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0-км №3 ББП будкасы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БК0003550</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301,00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301,00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14</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0-км №4 ББП будкасы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 БК0003549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301,00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301,00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56-км №1 ДУ 1000 РУ64 кері клапан</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БК0003577</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5 000,00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5 000,00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16</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1220 мм троллейлік аспа</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БК0003559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17</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ДУ1000 РУ16 электржетекті бұрылғыш бекіткіші</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БК0001165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ДУ1000 РУ16 электржетекті бұрылғыш бекіткіші</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БК0001169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19</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ДУ1000 РУ16 ысырмасы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БК0001222</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3 120,00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3 120,00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ДУ1000 РУ16 ысырмасы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БК0001223</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3 120,00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3 120,00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21</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ДУ1000 РУ 16 электржетекті бұрылғыш бекіткіші</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БК0001224</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22</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ДУ1000 РУ 16 электржетекті бұрылғыш бекіткіші</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БК0001225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23</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ЗКЛПЭ ДУ500 РУ25 ысырмасы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БК0001235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788,00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788,00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24</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ВКС 2/26 қосалқы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БК0001299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23,00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23,00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25</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ЭЖ қарапайым орындалған ВВН 1-6</w:t>
            </w:r>
            <w:r w:rsidRPr="00FC29BE">
              <w:rPr>
                <w:rFonts w:ascii="Times New Roman" w:eastAsia="Times New Roman" w:hAnsi="Times New Roman" w:cs="Times New Roman"/>
                <w:color w:val="000000"/>
                <w:sz w:val="20"/>
                <w:szCs w:val="20"/>
                <w:lang w:eastAsia="ru-RU"/>
              </w:rPr>
              <w:t xml:space="preserve"> 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БК0001323</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77,00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77,00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26</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№3 АД 2000/100 </w:t>
            </w:r>
            <w:r w:rsidRPr="00FC29BE">
              <w:rPr>
                <w:rFonts w:ascii="Times New Roman" w:eastAsia="Times New Roman" w:hAnsi="Times New Roman" w:cs="Times New Roman"/>
                <w:color w:val="000000"/>
                <w:sz w:val="20"/>
                <w:szCs w:val="20"/>
                <w:lang w:eastAsia="ru-RU"/>
              </w:rPr>
              <w:t>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БК0001333</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1 729,00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1 729,00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27</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НМ 3600/230</w:t>
            </w:r>
            <w:r w:rsidRPr="00FC29BE">
              <w:rPr>
                <w:rFonts w:ascii="Times New Roman" w:eastAsia="Times New Roman" w:hAnsi="Times New Roman" w:cs="Times New Roman"/>
                <w:color w:val="000000"/>
                <w:sz w:val="20"/>
                <w:szCs w:val="20"/>
                <w:lang w:eastAsia="ru-RU"/>
              </w:rPr>
              <w:t xml:space="preserve">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БК0001334</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3 172,00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3 172,00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28</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К 100-65-200 </w:t>
            </w:r>
            <w:r w:rsidRPr="00FC29BE">
              <w:rPr>
                <w:rFonts w:ascii="Times New Roman" w:eastAsia="Times New Roman" w:hAnsi="Times New Roman" w:cs="Times New Roman"/>
                <w:color w:val="000000"/>
                <w:sz w:val="20"/>
                <w:szCs w:val="20"/>
                <w:lang w:eastAsia="ru-RU"/>
              </w:rPr>
              <w:t xml:space="preserve">электрсорғы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БК0001352</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43,00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43,00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29</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SPS-012M2 ыза сулар </w:t>
            </w:r>
            <w:r w:rsidRPr="00FC29BE">
              <w:rPr>
                <w:rFonts w:ascii="Times New Roman" w:eastAsia="Times New Roman" w:hAnsi="Times New Roman" w:cs="Times New Roman"/>
                <w:color w:val="000000"/>
                <w:sz w:val="20"/>
                <w:szCs w:val="20"/>
                <w:lang w:eastAsia="ru-RU"/>
              </w:rPr>
              <w:t>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БК0001353</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НШ 40-4-19 5/4Б </w:t>
            </w:r>
            <w:r w:rsidRPr="00FC29BE">
              <w:rPr>
                <w:rFonts w:ascii="Times New Roman" w:eastAsia="Times New Roman" w:hAnsi="Times New Roman" w:cs="Times New Roman"/>
                <w:color w:val="000000"/>
                <w:sz w:val="20"/>
                <w:szCs w:val="20"/>
                <w:lang w:eastAsia="ru-RU"/>
              </w:rPr>
              <w:t xml:space="preserve">электрсорғы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БК0001354</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42,00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42,00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31</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ЭЖ қарапайым орындалған ВВН1-6 </w:t>
            </w:r>
            <w:r w:rsidRPr="00FC29BE">
              <w:rPr>
                <w:rFonts w:ascii="Times New Roman" w:eastAsia="Times New Roman" w:hAnsi="Times New Roman" w:cs="Times New Roman"/>
                <w:color w:val="000000"/>
                <w:sz w:val="20"/>
                <w:szCs w:val="20"/>
                <w:lang w:eastAsia="ru-RU"/>
              </w:rPr>
              <w:t xml:space="preserve">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БК0001358</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77,00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77,00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32</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ЭЖ қарапайым орындалған ВВН1-6 </w:t>
            </w:r>
            <w:r w:rsidRPr="00FC29BE">
              <w:rPr>
                <w:rFonts w:ascii="Times New Roman" w:eastAsia="Times New Roman" w:hAnsi="Times New Roman" w:cs="Times New Roman"/>
                <w:color w:val="000000"/>
                <w:sz w:val="20"/>
                <w:szCs w:val="20"/>
                <w:lang w:eastAsia="ru-RU"/>
              </w:rPr>
              <w:t xml:space="preserve">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БК0001359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77,00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77,00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33</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ВКС 5-24 қосалқы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БК0001403</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28,00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28,00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34</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К 90/55 </w:t>
            </w:r>
            <w:r w:rsidRPr="00FC29BE">
              <w:rPr>
                <w:rFonts w:ascii="Times New Roman" w:eastAsia="Times New Roman" w:hAnsi="Times New Roman" w:cs="Times New Roman"/>
                <w:color w:val="000000"/>
                <w:sz w:val="20"/>
                <w:szCs w:val="20"/>
                <w:lang w:eastAsia="ru-RU"/>
              </w:rPr>
              <w:t>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БК0001436</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41,00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41,00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35</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 800 РУ 10 кері клапаны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БК0001160</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224,00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224,00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36</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color w:val="000000"/>
                <w:sz w:val="20"/>
                <w:szCs w:val="20"/>
                <w:lang w:eastAsia="ru-RU"/>
              </w:rPr>
              <w:t xml:space="preserve"> 19С49НЖ1 </w:t>
            </w:r>
            <w:r w:rsidRPr="00FC29BE">
              <w:rPr>
                <w:rFonts w:ascii="Times New Roman" w:eastAsia="Times New Roman" w:hAnsi="Times New Roman" w:cs="Times New Roman"/>
                <w:sz w:val="20"/>
                <w:szCs w:val="20"/>
                <w:lang w:eastAsia="ru-RU"/>
              </w:rPr>
              <w:t>кері клапаны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БК0001189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37</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19С49НЖ1 кері клапаны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БК0001190</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38</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 800 РУ10 бұрылатын кері клапаны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БК0001220</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224,00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224,00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39</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 800 РУ10 бұрылатын кері клапаны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БК0001219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224,00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224,00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40</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ДУ1200 РУ 16 ысырмасы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БК0001226</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4 060,00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4 060,00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41</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ДУ1200 РУ 16 ысырмасы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БК0001227</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4 060,00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4 060,00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42</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ДУ1200 РУ16 электржетекті ысырмасы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БК0001228</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4 060,00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4 060,00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43</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ДУ1200 РУ16 электржетекті ысырмасы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БК0001229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4 060,00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4 060,00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44</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ДУ1200 РУ16 электржетекті ысырмасы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БК0001230</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4 060,00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4 060,00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45</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ДУ1200 РУ16 электржетекті ысырмасы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БК0001249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4 060,00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4 060,00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46</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ДУ800 РУ10 электржетекті ысырмасы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БК0001250</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1 981,00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1 981,00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47</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ДУ500 РУ25 ысырмасы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 БК0001275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788,00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788,00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48</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DMM 160/10 «GRANDFOS» мөлшерлегіш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 БК0001284</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49</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DMM 160/10 «GRANDFOS» мөлшерлегіш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БК0001285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ГНОМ 100-25 электр</w:t>
            </w:r>
            <w:r w:rsidRPr="00FC29BE">
              <w:rPr>
                <w:rFonts w:ascii="Times New Roman" w:eastAsia="Times New Roman" w:hAnsi="Times New Roman" w:cs="Times New Roman"/>
                <w:color w:val="000000"/>
                <w:sz w:val="20"/>
                <w:szCs w:val="20"/>
                <w:lang w:eastAsia="ru-RU"/>
              </w:rPr>
              <w:t xml:space="preserve">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БК0001286</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104,00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104,00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51</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СМ 100-65-200 электр</w:t>
            </w:r>
            <w:r w:rsidRPr="00FC29BE">
              <w:rPr>
                <w:rFonts w:ascii="Times New Roman" w:eastAsia="Times New Roman" w:hAnsi="Times New Roman" w:cs="Times New Roman"/>
                <w:color w:val="000000"/>
                <w:sz w:val="20"/>
                <w:szCs w:val="20"/>
                <w:lang w:eastAsia="ru-RU"/>
              </w:rPr>
              <w:t xml:space="preserve">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БК0001289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47,00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47,00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52</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Иілмелі созу құрылғысы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БК0001318</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53</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СМ 100-65-200 электр</w:t>
            </w:r>
            <w:r w:rsidRPr="00FC29BE">
              <w:rPr>
                <w:rFonts w:ascii="Times New Roman" w:eastAsia="Times New Roman" w:hAnsi="Times New Roman" w:cs="Times New Roman"/>
                <w:color w:val="000000"/>
                <w:sz w:val="20"/>
                <w:szCs w:val="20"/>
                <w:lang w:eastAsia="ru-RU"/>
              </w:rPr>
              <w:t xml:space="preserve">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БК0001332</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47,00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47,00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54</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А01-8-СХ-01,ЭД А02-61-8 ауа бұру агрегаты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БК0001355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29,00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29,00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55</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А01-8-СХ-01,ЭД А02-61-8 ауа бұру агрегаты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БК0001356</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29,00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29,00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56</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К 290-30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БК0001357</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119,00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119,00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57</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ГНОМ 100-25 электр</w:t>
            </w:r>
            <w:r w:rsidRPr="00FC29BE">
              <w:rPr>
                <w:rFonts w:ascii="Times New Roman" w:eastAsia="Times New Roman" w:hAnsi="Times New Roman" w:cs="Times New Roman"/>
                <w:color w:val="000000"/>
                <w:sz w:val="20"/>
                <w:szCs w:val="20"/>
                <w:lang w:eastAsia="ru-RU"/>
              </w:rPr>
              <w:t xml:space="preserve">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БК0001365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104,00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104,00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58</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ГНОМ 100-25 электр</w:t>
            </w:r>
            <w:r w:rsidRPr="00FC29BE">
              <w:rPr>
                <w:rFonts w:ascii="Times New Roman" w:eastAsia="Times New Roman" w:hAnsi="Times New Roman" w:cs="Times New Roman"/>
                <w:color w:val="000000"/>
                <w:sz w:val="20"/>
                <w:szCs w:val="20"/>
                <w:lang w:eastAsia="ru-RU"/>
              </w:rPr>
              <w:t xml:space="preserve">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БК0001366</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104,00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104,00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59</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ГНОМ 25-20 электр</w:t>
            </w:r>
            <w:r w:rsidRPr="00FC29BE">
              <w:rPr>
                <w:rFonts w:ascii="Times New Roman" w:eastAsia="Times New Roman" w:hAnsi="Times New Roman" w:cs="Times New Roman"/>
                <w:color w:val="000000"/>
                <w:sz w:val="20"/>
                <w:szCs w:val="20"/>
                <w:lang w:eastAsia="ru-RU"/>
              </w:rPr>
              <w:t xml:space="preserve">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БК0001367</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60</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ГНОМ 16-16 электр</w:t>
            </w:r>
            <w:r w:rsidRPr="00FC29BE">
              <w:rPr>
                <w:rFonts w:ascii="Times New Roman" w:eastAsia="Times New Roman" w:hAnsi="Times New Roman" w:cs="Times New Roman"/>
                <w:color w:val="000000"/>
                <w:sz w:val="20"/>
                <w:szCs w:val="20"/>
                <w:lang w:eastAsia="ru-RU"/>
              </w:rPr>
              <w:t xml:space="preserve">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БК0001374</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19,00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19,00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61</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СМ 80-50-200 нәжіс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БК0001375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52,00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52,00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62</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НШ 40-4-19,5/4Б электр</w:t>
            </w:r>
            <w:r w:rsidRPr="00FC29BE">
              <w:rPr>
                <w:rFonts w:ascii="Times New Roman" w:eastAsia="Times New Roman" w:hAnsi="Times New Roman" w:cs="Times New Roman"/>
                <w:color w:val="000000"/>
                <w:sz w:val="20"/>
                <w:szCs w:val="20"/>
                <w:lang w:eastAsia="ru-RU"/>
              </w:rPr>
              <w:t xml:space="preserve">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БК0001416</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42,00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42,00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63</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СТД-2500-2Р қоздырғышпен жинақталған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БК0000143</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4 000,00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4 000,00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64</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АИР180S4 22КВТ1500 айнал/мин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БК0000175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65</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 xml:space="preserve"> 0,3КВТ 380В 1300 айнал/мин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БК0000137</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66</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А-180 22 КВТ 3000 айнал/мин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БК0000139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67</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А-180S4 22КВТ1500 айнал/мин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БК0000138</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68</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А100 4КВТ-3000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БК0000159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69</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АД2000/100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БК0000160</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4 000,00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4 000,00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70</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СТД-2500-2С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БК0000142</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4 000,00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4 000,00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71</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№1  Х-150/125-315 қосалқы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БК0001090</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72</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№2 Х-150/125-315 қосалқы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БК0001091</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73</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№1 Х-160/29 Д/С/У2 қосалқы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БК0001085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74</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К8/18 қосалқы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БК0001112</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75</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23 квт жылу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БК0003501</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76</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СМ 100-65-200 электр</w:t>
            </w:r>
            <w:r w:rsidRPr="00FC29BE">
              <w:rPr>
                <w:rFonts w:ascii="Times New Roman" w:eastAsia="Times New Roman" w:hAnsi="Times New Roman" w:cs="Times New Roman"/>
                <w:color w:val="000000"/>
                <w:sz w:val="20"/>
                <w:szCs w:val="20"/>
                <w:lang w:eastAsia="ru-RU"/>
              </w:rPr>
              <w:t xml:space="preserve">сорғы агрегаты  </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БК0003502</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380,00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380,00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77</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23 квт жылу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БК0003504</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78</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WILO MTS40/12DM Q7,6 м</w:t>
            </w:r>
            <w:r w:rsidRPr="00FC29BE">
              <w:rPr>
                <w:rFonts w:ascii="Times New Roman" w:eastAsia="Times New Roman" w:hAnsi="Times New Roman" w:cs="Times New Roman"/>
                <w:sz w:val="20"/>
                <w:szCs w:val="20"/>
                <w:vertAlign w:val="superscript"/>
                <w:lang w:eastAsia="ru-RU"/>
              </w:rPr>
              <w:t>3</w:t>
            </w:r>
            <w:r w:rsidRPr="00FC29BE">
              <w:rPr>
                <w:rFonts w:ascii="Times New Roman" w:eastAsia="Times New Roman" w:hAnsi="Times New Roman" w:cs="Times New Roman"/>
                <w:sz w:val="20"/>
                <w:szCs w:val="20"/>
                <w:lang w:eastAsia="ru-RU"/>
              </w:rPr>
              <w:t>/сағ..Н сорғысы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БК0003506</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79</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5А 200 М4 37-1500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БК0004745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80</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5АИ  100  S4У2  3квт/1500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БК0004741</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81</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5АИ 132 М2У2 11квт/3000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БК0004742</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82</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5АИ 80 В2/У2  2,2квт/3000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БК0004740</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83</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ь А-180  22квт  3000 айнал/мин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БК0004735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84</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А-180  22квт  3000 айнал/мин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БК0004736</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85</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А-180  22квт  3000 айнал/мин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БК0004737</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86</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А100  4квт-3000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БК0004739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87</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А180 30КВТ  1500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БК0004738</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88</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А200 45квт 3000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БК0004734</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89</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АИМ 80 1500 АЙНАЛ/МИН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БК0004746</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90</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АИМ 80 1500 айнал/мин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БК0004747</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91</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АИММ 100 У4У 254КВТ  айнал/мин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БК0004728</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92</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АИР 112  5,5квт  1500 айнал/мин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БК0004731</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93</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АИР 112  МВ6 4-1000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БК0004732</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94</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АИР 112  МВ6 4-1000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БК0004733</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95</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АИР 160  М2  18,5квт  3000 айнал/мин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БК0004726</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20,00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96</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АИР 90 L4  2.2-1500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БК0004729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97</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АИР 90 L4  2.2-1500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БК0004730</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98</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ВА  112М2   7,5квт  3000 айнал/мин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БК0004727</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99</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ПО2172   11 квт электрқозғалтқышы</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БК0004748</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362EFF"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100</w:t>
            </w:r>
          </w:p>
        </w:tc>
        <w:tc>
          <w:tcPr>
            <w:tcW w:w="261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Сыйымды су жылытқыш</w:t>
            </w:r>
          </w:p>
        </w:tc>
        <w:tc>
          <w:tcPr>
            <w:tcW w:w="12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БК0006965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23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3,00</w:t>
            </w:r>
          </w:p>
        </w:tc>
        <w:tc>
          <w:tcPr>
            <w:tcW w:w="9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149"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9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55"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08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3,00</w:t>
            </w:r>
          </w:p>
        </w:tc>
        <w:tc>
          <w:tcPr>
            <w:tcW w:w="1569"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Атырау 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Құрманғазы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Қиғаш ауылы</w:t>
            </w:r>
          </w:p>
        </w:tc>
      </w:tr>
      <w:tr w:rsidR="00143E60" w:rsidRPr="00FC29BE" w:rsidTr="00105BFF">
        <w:trPr>
          <w:trHeight w:val="765"/>
        </w:trPr>
        <w:tc>
          <w:tcPr>
            <w:tcW w:w="537" w:type="dxa"/>
            <w:tcBorders>
              <w:top w:val="nil"/>
              <w:left w:val="single" w:sz="4" w:space="0" w:color="auto"/>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101</w:t>
            </w:r>
          </w:p>
        </w:tc>
        <w:tc>
          <w:tcPr>
            <w:tcW w:w="2610"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БОРТОВОЙ УРАЛ 4320-6110-31 483 AN 06 (Коробка передач)</w:t>
            </w:r>
          </w:p>
        </w:tc>
        <w:tc>
          <w:tcPr>
            <w:tcW w:w="1287"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БК0000910</w:t>
            </w:r>
          </w:p>
        </w:tc>
        <w:tc>
          <w:tcPr>
            <w:tcW w:w="703"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кг</w:t>
            </w:r>
          </w:p>
        </w:tc>
        <w:tc>
          <w:tcPr>
            <w:tcW w:w="1233"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216</w:t>
            </w:r>
          </w:p>
        </w:tc>
        <w:tc>
          <w:tcPr>
            <w:tcW w:w="931"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 </w:t>
            </w:r>
          </w:p>
        </w:tc>
        <w:tc>
          <w:tcPr>
            <w:tcW w:w="1149"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 </w:t>
            </w:r>
          </w:p>
        </w:tc>
        <w:tc>
          <w:tcPr>
            <w:tcW w:w="955"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 </w:t>
            </w:r>
          </w:p>
        </w:tc>
        <w:tc>
          <w:tcPr>
            <w:tcW w:w="1087" w:type="dxa"/>
            <w:tcBorders>
              <w:top w:val="nil"/>
              <w:left w:val="nil"/>
              <w:bottom w:val="single" w:sz="4" w:space="0" w:color="auto"/>
              <w:right w:val="single" w:sz="4" w:space="0" w:color="auto"/>
            </w:tcBorders>
            <w:shd w:val="clear" w:color="auto" w:fill="auto"/>
            <w:vAlign w:val="center"/>
          </w:tcPr>
          <w:p w:rsidR="00143E60" w:rsidRPr="004136A8" w:rsidRDefault="00143E60" w:rsidP="00143E60">
            <w:pPr>
              <w:jc w:val="center"/>
              <w:rPr>
                <w:rFonts w:ascii="Times New Roman" w:hAnsi="Times New Roman" w:cs="Times New Roman"/>
                <w:color w:val="000000"/>
                <w:sz w:val="20"/>
                <w:szCs w:val="20"/>
              </w:rPr>
            </w:pPr>
            <w:r w:rsidRPr="004136A8">
              <w:rPr>
                <w:rFonts w:ascii="Times New Roman" w:hAnsi="Times New Roman" w:cs="Times New Roman"/>
                <w:color w:val="000000"/>
                <w:sz w:val="20"/>
                <w:szCs w:val="20"/>
              </w:rPr>
              <w:t>216</w:t>
            </w:r>
          </w:p>
        </w:tc>
        <w:tc>
          <w:tcPr>
            <w:tcW w:w="1569" w:type="dxa"/>
            <w:tcBorders>
              <w:top w:val="nil"/>
              <w:left w:val="nil"/>
              <w:bottom w:val="single" w:sz="4" w:space="0" w:color="auto"/>
              <w:right w:val="single" w:sz="4" w:space="0" w:color="auto"/>
            </w:tcBorders>
            <w:shd w:val="clear" w:color="auto" w:fill="auto"/>
          </w:tcPr>
          <w:p w:rsidR="00143E60" w:rsidRPr="00C66965" w:rsidRDefault="00143E60" w:rsidP="00143E60">
            <w:pPr>
              <w:jc w:val="center"/>
            </w:pPr>
            <w:r w:rsidRPr="00C66965">
              <w:rPr>
                <w:rFonts w:ascii="Times New Roman" w:eastAsia="Times New Roman" w:hAnsi="Times New Roman" w:cs="Times New Roman"/>
                <w:color w:val="000000"/>
                <w:sz w:val="20"/>
                <w:szCs w:val="20"/>
                <w:lang w:eastAsia="ru-RU"/>
              </w:rPr>
              <w:t>«Қиғаш» БССС</w:t>
            </w:r>
          </w:p>
        </w:tc>
        <w:tc>
          <w:tcPr>
            <w:tcW w:w="2068" w:type="dxa"/>
            <w:tcBorders>
              <w:top w:val="nil"/>
              <w:left w:val="nil"/>
              <w:bottom w:val="single" w:sz="4" w:space="0" w:color="auto"/>
              <w:right w:val="single" w:sz="4" w:space="0" w:color="auto"/>
            </w:tcBorders>
            <w:shd w:val="clear" w:color="auto" w:fill="auto"/>
            <w:vAlign w:val="center"/>
          </w:tcPr>
          <w:p w:rsidR="00143E60" w:rsidRPr="00C66965" w:rsidRDefault="00143E60" w:rsidP="00143E60">
            <w:pPr>
              <w:jc w:val="center"/>
              <w:rPr>
                <w:rFonts w:ascii="Times New Roman" w:eastAsia="Times New Roman" w:hAnsi="Times New Roman" w:cs="Times New Roman"/>
                <w:color w:val="000000"/>
                <w:sz w:val="20"/>
                <w:szCs w:val="20"/>
                <w:lang w:eastAsia="ru-RU"/>
              </w:rPr>
            </w:pPr>
            <w:r w:rsidRPr="00C66965">
              <w:rPr>
                <w:rFonts w:ascii="Times New Roman" w:eastAsia="Times New Roman" w:hAnsi="Times New Roman" w:cs="Times New Roman"/>
                <w:color w:val="000000"/>
                <w:sz w:val="20"/>
                <w:szCs w:val="20"/>
                <w:lang w:eastAsia="ru-RU"/>
              </w:rPr>
              <w:t>Атырау облысы</w:t>
            </w:r>
          </w:p>
          <w:p w:rsidR="00143E60" w:rsidRPr="00C66965" w:rsidRDefault="00143E60" w:rsidP="00143E60">
            <w:pPr>
              <w:jc w:val="center"/>
              <w:rPr>
                <w:rFonts w:ascii="Times New Roman" w:eastAsia="Times New Roman" w:hAnsi="Times New Roman" w:cs="Times New Roman"/>
                <w:color w:val="000000"/>
                <w:sz w:val="20"/>
                <w:szCs w:val="20"/>
                <w:lang w:eastAsia="ru-RU"/>
              </w:rPr>
            </w:pPr>
            <w:r w:rsidRPr="00C66965">
              <w:rPr>
                <w:rFonts w:ascii="Times New Roman" w:eastAsia="Times New Roman" w:hAnsi="Times New Roman" w:cs="Times New Roman"/>
                <w:color w:val="000000"/>
                <w:sz w:val="20"/>
                <w:szCs w:val="20"/>
                <w:lang w:eastAsia="ru-RU"/>
              </w:rPr>
              <w:t>Құрманғазы ауданы</w:t>
            </w:r>
          </w:p>
          <w:p w:rsidR="00143E60" w:rsidRPr="00C66965" w:rsidRDefault="00143E60" w:rsidP="00143E60">
            <w:pPr>
              <w:jc w:val="center"/>
              <w:rPr>
                <w:rFonts w:ascii="Times New Roman" w:eastAsia="Times New Roman" w:hAnsi="Times New Roman" w:cs="Times New Roman"/>
                <w:color w:val="000000"/>
                <w:sz w:val="20"/>
                <w:szCs w:val="20"/>
                <w:lang w:eastAsia="ru-RU"/>
              </w:rPr>
            </w:pPr>
            <w:r w:rsidRPr="00C66965">
              <w:rPr>
                <w:rFonts w:ascii="Times New Roman" w:eastAsia="Times New Roman" w:hAnsi="Times New Roman" w:cs="Times New Roman"/>
                <w:color w:val="000000"/>
                <w:sz w:val="20"/>
                <w:szCs w:val="20"/>
                <w:lang w:eastAsia="ru-RU"/>
              </w:rPr>
              <w:t>Қиғаш ауылы</w:t>
            </w:r>
          </w:p>
        </w:tc>
      </w:tr>
      <w:tr w:rsidR="00143E60" w:rsidRPr="00FC29BE" w:rsidTr="00105BFF">
        <w:trPr>
          <w:trHeight w:val="300"/>
        </w:trPr>
        <w:tc>
          <w:tcPr>
            <w:tcW w:w="537" w:type="dxa"/>
            <w:tcBorders>
              <w:top w:val="nil"/>
              <w:left w:val="single" w:sz="4" w:space="0" w:color="auto"/>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2610"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b/>
                <w:bCs/>
                <w:sz w:val="20"/>
                <w:szCs w:val="20"/>
                <w:lang w:eastAsia="ru-RU"/>
              </w:rPr>
            </w:pPr>
            <w:r w:rsidRPr="00FC29BE">
              <w:rPr>
                <w:rFonts w:ascii="Times New Roman" w:eastAsia="Times New Roman" w:hAnsi="Times New Roman" w:cs="Times New Roman"/>
                <w:b/>
                <w:bCs/>
                <w:sz w:val="20"/>
                <w:szCs w:val="20"/>
                <w:lang w:eastAsia="ru-RU"/>
              </w:rPr>
              <w:t xml:space="preserve">Жиыны </w:t>
            </w:r>
          </w:p>
        </w:tc>
        <w:tc>
          <w:tcPr>
            <w:tcW w:w="1287"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w:t>
            </w:r>
          </w:p>
        </w:tc>
        <w:tc>
          <w:tcPr>
            <w:tcW w:w="703"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w:t>
            </w:r>
          </w:p>
        </w:tc>
        <w:tc>
          <w:tcPr>
            <w:tcW w:w="1233"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99 </w:t>
            </w:r>
            <w:r>
              <w:rPr>
                <w:rFonts w:ascii="Times New Roman" w:eastAsia="Times New Roman" w:hAnsi="Times New Roman" w:cs="Times New Roman"/>
                <w:b/>
                <w:bCs/>
                <w:color w:val="000000"/>
                <w:sz w:val="20"/>
                <w:szCs w:val="20"/>
                <w:lang w:eastAsia="ru-RU"/>
              </w:rPr>
              <w:t>881</w:t>
            </w:r>
            <w:r w:rsidRPr="00FC29BE">
              <w:rPr>
                <w:rFonts w:ascii="Times New Roman" w:eastAsia="Times New Roman" w:hAnsi="Times New Roman" w:cs="Times New Roman"/>
                <w:b/>
                <w:bCs/>
                <w:color w:val="000000"/>
                <w:sz w:val="20"/>
                <w:szCs w:val="20"/>
                <w:lang w:eastAsia="ru-RU"/>
              </w:rPr>
              <w:t>,00</w:t>
            </w:r>
          </w:p>
        </w:tc>
        <w:tc>
          <w:tcPr>
            <w:tcW w:w="931"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0,00</w:t>
            </w:r>
          </w:p>
        </w:tc>
        <w:tc>
          <w:tcPr>
            <w:tcW w:w="1149"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0,00</w:t>
            </w:r>
          </w:p>
        </w:tc>
        <w:tc>
          <w:tcPr>
            <w:tcW w:w="1291"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0,00</w:t>
            </w:r>
          </w:p>
        </w:tc>
        <w:tc>
          <w:tcPr>
            <w:tcW w:w="955"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0,00</w:t>
            </w:r>
          </w:p>
        </w:tc>
        <w:tc>
          <w:tcPr>
            <w:tcW w:w="1087"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99 </w:t>
            </w:r>
            <w:r>
              <w:rPr>
                <w:rFonts w:ascii="Times New Roman" w:eastAsia="Times New Roman" w:hAnsi="Times New Roman" w:cs="Times New Roman"/>
                <w:b/>
                <w:bCs/>
                <w:color w:val="000000"/>
                <w:sz w:val="20"/>
                <w:szCs w:val="20"/>
                <w:lang w:eastAsia="ru-RU"/>
              </w:rPr>
              <w:t>881</w:t>
            </w:r>
            <w:r w:rsidRPr="00FC29BE">
              <w:rPr>
                <w:rFonts w:ascii="Times New Roman" w:eastAsia="Times New Roman" w:hAnsi="Times New Roman" w:cs="Times New Roman"/>
                <w:b/>
                <w:bCs/>
                <w:color w:val="000000"/>
                <w:sz w:val="20"/>
                <w:szCs w:val="20"/>
                <w:lang w:eastAsia="ru-RU"/>
              </w:rPr>
              <w:t>,00</w:t>
            </w:r>
          </w:p>
        </w:tc>
        <w:tc>
          <w:tcPr>
            <w:tcW w:w="1569"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2068" w:type="dxa"/>
            <w:tcBorders>
              <w:top w:val="nil"/>
              <w:left w:val="nil"/>
              <w:bottom w:val="single" w:sz="4" w:space="0" w:color="auto"/>
              <w:right w:val="single" w:sz="4" w:space="0" w:color="auto"/>
            </w:tcBorders>
            <w:shd w:val="clear" w:color="auto" w:fill="auto"/>
            <w:vAlign w:val="center"/>
            <w:hideMark/>
          </w:tcPr>
          <w:p w:rsidR="00143E60" w:rsidRPr="00FC29BE" w:rsidRDefault="00143E60" w:rsidP="00143E60">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r>
    </w:tbl>
    <w:p w:rsidR="00362EFF" w:rsidRPr="00FC29BE" w:rsidRDefault="00362EFF" w:rsidP="00362EFF"/>
    <w:p w:rsidR="00362EFF" w:rsidRPr="00FC29BE" w:rsidRDefault="00362EFF" w:rsidP="00362EFF"/>
    <w:p w:rsidR="00362EFF" w:rsidRPr="00FC29BE" w:rsidRDefault="00362EFF" w:rsidP="00362EFF"/>
    <w:p w:rsidR="00362EFF" w:rsidRPr="00FC29BE" w:rsidRDefault="00362EFF" w:rsidP="00362EFF"/>
    <w:p w:rsidR="00362EFF" w:rsidRPr="00FC29BE" w:rsidRDefault="00362EFF" w:rsidP="00362EFF"/>
    <w:p w:rsidR="00362EFF" w:rsidRPr="00FC29BE" w:rsidRDefault="00362EFF" w:rsidP="00362EFF"/>
    <w:p w:rsidR="00362EFF" w:rsidRPr="00FC29BE" w:rsidRDefault="00362EFF" w:rsidP="00362EFF"/>
    <w:p w:rsidR="00362EFF" w:rsidRPr="00FC29BE" w:rsidRDefault="00362EFF" w:rsidP="00362EFF"/>
    <w:p w:rsidR="00362EFF" w:rsidRPr="00FC29BE" w:rsidRDefault="00362EFF" w:rsidP="00362EFF"/>
    <w:p w:rsidR="00362EFF" w:rsidRPr="00FC29BE" w:rsidRDefault="00362EFF" w:rsidP="00362EFF"/>
    <w:p w:rsidR="00362EFF" w:rsidRPr="00FC29BE" w:rsidRDefault="00362EFF" w:rsidP="00362EFF"/>
    <w:p w:rsidR="00362EFF" w:rsidRPr="00FC29BE" w:rsidRDefault="00362EFF" w:rsidP="00362EFF"/>
    <w:p w:rsidR="00362EFF" w:rsidRDefault="00362EFF" w:rsidP="00362EFF"/>
    <w:p w:rsidR="009D2199" w:rsidRDefault="009D2199" w:rsidP="00362EFF"/>
    <w:p w:rsidR="009D2199" w:rsidRDefault="009D2199" w:rsidP="00362EFF"/>
    <w:p w:rsidR="009D2199" w:rsidRDefault="009D2199" w:rsidP="00362EFF"/>
    <w:p w:rsidR="00362EFF" w:rsidRPr="00FC29BE" w:rsidRDefault="00362EFF" w:rsidP="00362EFF">
      <w:pPr>
        <w:pStyle w:val="a6"/>
        <w:rPr>
          <w:rFonts w:ascii="Times New Roman" w:hAnsi="Times New Roman" w:cs="Times New Roman"/>
          <w:b/>
          <w:w w:val="105"/>
          <w:sz w:val="28"/>
          <w:szCs w:val="28"/>
          <w:lang w:val="kk-KZ"/>
        </w:rPr>
      </w:pPr>
      <w:r w:rsidRPr="00FC29BE">
        <w:rPr>
          <w:rFonts w:ascii="Times New Roman" w:hAnsi="Times New Roman" w:cs="Times New Roman"/>
          <w:b/>
          <w:w w:val="105"/>
          <w:sz w:val="28"/>
          <w:szCs w:val="28"/>
          <w:lang w:val="kk-KZ"/>
        </w:rPr>
        <w:lastRenderedPageBreak/>
        <w:t>3. Тауардың атауы:</w:t>
      </w:r>
      <w:r w:rsidRPr="00FC29BE">
        <w:rPr>
          <w:rFonts w:ascii="Times New Roman" w:hAnsi="Times New Roman" w:cs="Times New Roman"/>
          <w:sz w:val="28"/>
          <w:szCs w:val="28"/>
          <w:lang w:val="kk-KZ"/>
        </w:rPr>
        <w:t xml:space="preserve"> №3 лот – Маңғыстау облысы, Түпқараған ауданы, Қаражанбас вахталық кентіндегі «Қаражанбас» ССС  объектісі бойынша металл сынықтарын сату</w:t>
      </w:r>
    </w:p>
    <w:tbl>
      <w:tblPr>
        <w:tblW w:w="15446" w:type="dxa"/>
        <w:tblLook w:val="04A0" w:firstRow="1" w:lastRow="0" w:firstColumn="1" w:lastColumn="0" w:noHBand="0" w:noVBand="1"/>
      </w:tblPr>
      <w:tblGrid>
        <w:gridCol w:w="522"/>
        <w:gridCol w:w="1930"/>
        <w:gridCol w:w="1258"/>
        <w:gridCol w:w="703"/>
        <w:gridCol w:w="1312"/>
        <w:gridCol w:w="831"/>
        <w:gridCol w:w="966"/>
        <w:gridCol w:w="1271"/>
        <w:gridCol w:w="977"/>
        <w:gridCol w:w="1357"/>
        <w:gridCol w:w="2073"/>
        <w:gridCol w:w="2246"/>
      </w:tblGrid>
      <w:tr w:rsidR="00362EFF" w:rsidRPr="00FC29BE" w:rsidTr="00105BFF">
        <w:trPr>
          <w:trHeight w:val="510"/>
        </w:trPr>
        <w:tc>
          <w:tcPr>
            <w:tcW w:w="52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Т/т № </w:t>
            </w:r>
          </w:p>
        </w:tc>
        <w:tc>
          <w:tcPr>
            <w:tcW w:w="19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НҚ атауы</w:t>
            </w:r>
          </w:p>
        </w:tc>
        <w:tc>
          <w:tcPr>
            <w:tcW w:w="12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НҚ нөмірі</w:t>
            </w:r>
          </w:p>
        </w:tc>
        <w:tc>
          <w:tcPr>
            <w:tcW w:w="7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Өлш.</w:t>
            </w:r>
          </w:p>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бірл.</w:t>
            </w:r>
          </w:p>
        </w:tc>
        <w:tc>
          <w:tcPr>
            <w:tcW w:w="1312" w:type="dxa"/>
            <w:tcBorders>
              <w:top w:val="single" w:sz="4" w:space="0" w:color="auto"/>
              <w:left w:val="nil"/>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Қара металл сынығы</w:t>
            </w:r>
          </w:p>
        </w:tc>
        <w:tc>
          <w:tcPr>
            <w:tcW w:w="831" w:type="dxa"/>
            <w:tcBorders>
              <w:top w:val="single" w:sz="4" w:space="0" w:color="auto"/>
              <w:left w:val="single" w:sz="4" w:space="0" w:color="auto"/>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Мыс </w:t>
            </w:r>
          </w:p>
        </w:tc>
        <w:tc>
          <w:tcPr>
            <w:tcW w:w="966" w:type="dxa"/>
            <w:tcBorders>
              <w:top w:val="single" w:sz="4" w:space="0" w:color="auto"/>
              <w:left w:val="single" w:sz="4" w:space="0" w:color="auto"/>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Жез </w:t>
            </w:r>
          </w:p>
        </w:tc>
        <w:tc>
          <w:tcPr>
            <w:tcW w:w="1271" w:type="dxa"/>
            <w:tcBorders>
              <w:top w:val="single" w:sz="4" w:space="0" w:color="auto"/>
              <w:left w:val="single" w:sz="4" w:space="0" w:color="auto"/>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Алюминий </w:t>
            </w:r>
          </w:p>
        </w:tc>
        <w:tc>
          <w:tcPr>
            <w:tcW w:w="977" w:type="dxa"/>
            <w:tcBorders>
              <w:top w:val="single" w:sz="4" w:space="0" w:color="auto"/>
              <w:left w:val="single" w:sz="4" w:space="0" w:color="auto"/>
              <w:bottom w:val="single" w:sz="4" w:space="0" w:color="auto"/>
              <w:right w:val="nil"/>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Қалайы </w:t>
            </w:r>
          </w:p>
        </w:tc>
        <w:tc>
          <w:tcPr>
            <w:tcW w:w="13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Жиыны</w:t>
            </w:r>
          </w:p>
        </w:tc>
        <w:tc>
          <w:tcPr>
            <w:tcW w:w="207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Бөлімшенің атауы (баланста тұр)</w:t>
            </w:r>
          </w:p>
        </w:tc>
        <w:tc>
          <w:tcPr>
            <w:tcW w:w="22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Метал сынықтары орналасқан мекенжай</w:t>
            </w:r>
          </w:p>
        </w:tc>
      </w:tr>
      <w:tr w:rsidR="00362EFF" w:rsidRPr="00FC29BE" w:rsidTr="00105BFF">
        <w:trPr>
          <w:trHeight w:val="555"/>
        </w:trPr>
        <w:tc>
          <w:tcPr>
            <w:tcW w:w="522"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1930"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1258"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703"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xml:space="preserve">Саны </w:t>
            </w:r>
          </w:p>
        </w:tc>
        <w:tc>
          <w:tcPr>
            <w:tcW w:w="831" w:type="dxa"/>
            <w:tcBorders>
              <w:top w:val="nil"/>
              <w:left w:val="nil"/>
              <w:bottom w:val="single" w:sz="4" w:space="0" w:color="auto"/>
              <w:right w:val="single" w:sz="4" w:space="0" w:color="auto"/>
            </w:tcBorders>
            <w:shd w:val="clear" w:color="auto" w:fill="auto"/>
            <w:hideMark/>
          </w:tcPr>
          <w:p w:rsidR="00362EFF" w:rsidRPr="00FC29BE" w:rsidRDefault="00362EFF" w:rsidP="00105BFF">
            <w:r w:rsidRPr="00FC29BE">
              <w:rPr>
                <w:rFonts w:ascii="Times New Roman" w:eastAsia="Times New Roman" w:hAnsi="Times New Roman" w:cs="Times New Roman"/>
                <w:b/>
                <w:bCs/>
                <w:color w:val="000000"/>
                <w:sz w:val="20"/>
                <w:szCs w:val="20"/>
                <w:lang w:eastAsia="ru-RU"/>
              </w:rPr>
              <w:t xml:space="preserve">Саны </w:t>
            </w:r>
          </w:p>
        </w:tc>
        <w:tc>
          <w:tcPr>
            <w:tcW w:w="966" w:type="dxa"/>
            <w:tcBorders>
              <w:top w:val="nil"/>
              <w:left w:val="nil"/>
              <w:bottom w:val="single" w:sz="4" w:space="0" w:color="auto"/>
              <w:right w:val="single" w:sz="4" w:space="0" w:color="auto"/>
            </w:tcBorders>
            <w:shd w:val="clear" w:color="auto" w:fill="auto"/>
            <w:hideMark/>
          </w:tcPr>
          <w:p w:rsidR="00362EFF" w:rsidRPr="00FC29BE" w:rsidRDefault="00362EFF" w:rsidP="00105BFF">
            <w:r w:rsidRPr="00FC29BE">
              <w:rPr>
                <w:rFonts w:ascii="Times New Roman" w:eastAsia="Times New Roman" w:hAnsi="Times New Roman" w:cs="Times New Roman"/>
                <w:b/>
                <w:bCs/>
                <w:color w:val="000000"/>
                <w:sz w:val="20"/>
                <w:szCs w:val="20"/>
                <w:lang w:eastAsia="ru-RU"/>
              </w:rPr>
              <w:t xml:space="preserve">Саны </w:t>
            </w:r>
          </w:p>
        </w:tc>
        <w:tc>
          <w:tcPr>
            <w:tcW w:w="1271" w:type="dxa"/>
            <w:tcBorders>
              <w:top w:val="nil"/>
              <w:left w:val="nil"/>
              <w:bottom w:val="single" w:sz="4" w:space="0" w:color="auto"/>
              <w:right w:val="single" w:sz="4" w:space="0" w:color="auto"/>
            </w:tcBorders>
            <w:shd w:val="clear" w:color="auto" w:fill="auto"/>
            <w:hideMark/>
          </w:tcPr>
          <w:p w:rsidR="00362EFF" w:rsidRPr="00FC29BE" w:rsidRDefault="00362EFF" w:rsidP="00105BFF">
            <w:r w:rsidRPr="00FC29BE">
              <w:rPr>
                <w:rFonts w:ascii="Times New Roman" w:eastAsia="Times New Roman" w:hAnsi="Times New Roman" w:cs="Times New Roman"/>
                <w:b/>
                <w:bCs/>
                <w:color w:val="000000"/>
                <w:sz w:val="20"/>
                <w:szCs w:val="20"/>
                <w:lang w:eastAsia="ru-RU"/>
              </w:rPr>
              <w:t xml:space="preserve">Саны </w:t>
            </w:r>
          </w:p>
        </w:tc>
        <w:tc>
          <w:tcPr>
            <w:tcW w:w="977" w:type="dxa"/>
            <w:tcBorders>
              <w:top w:val="nil"/>
              <w:left w:val="nil"/>
              <w:bottom w:val="single" w:sz="4" w:space="0" w:color="auto"/>
              <w:right w:val="single" w:sz="4" w:space="0" w:color="auto"/>
            </w:tcBorders>
            <w:shd w:val="clear" w:color="auto" w:fill="auto"/>
            <w:hideMark/>
          </w:tcPr>
          <w:p w:rsidR="00362EFF" w:rsidRPr="00FC29BE" w:rsidRDefault="00362EFF" w:rsidP="00105BFF">
            <w:r w:rsidRPr="00FC29BE">
              <w:rPr>
                <w:rFonts w:ascii="Times New Roman" w:eastAsia="Times New Roman" w:hAnsi="Times New Roman" w:cs="Times New Roman"/>
                <w:b/>
                <w:bCs/>
                <w:color w:val="000000"/>
                <w:sz w:val="20"/>
                <w:szCs w:val="20"/>
                <w:lang w:eastAsia="ru-RU"/>
              </w:rPr>
              <w:t xml:space="preserve">Саны </w:t>
            </w:r>
          </w:p>
        </w:tc>
        <w:tc>
          <w:tcPr>
            <w:tcW w:w="1357"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2073"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c>
          <w:tcPr>
            <w:tcW w:w="2246" w:type="dxa"/>
            <w:vMerge/>
            <w:tcBorders>
              <w:top w:val="single" w:sz="4" w:space="0" w:color="auto"/>
              <w:left w:val="single" w:sz="4" w:space="0" w:color="auto"/>
              <w:bottom w:val="single" w:sz="4" w:space="0" w:color="000000"/>
              <w:right w:val="single" w:sz="4" w:space="0" w:color="auto"/>
            </w:tcBorders>
            <w:vAlign w:val="center"/>
            <w:hideMark/>
          </w:tcPr>
          <w:p w:rsidR="00362EFF" w:rsidRPr="00FC29BE" w:rsidRDefault="00362EFF" w:rsidP="00105BFF">
            <w:pPr>
              <w:rPr>
                <w:rFonts w:ascii="Times New Roman" w:eastAsia="Times New Roman" w:hAnsi="Times New Roman" w:cs="Times New Roman"/>
                <w:b/>
                <w:bCs/>
                <w:color w:val="000000"/>
                <w:sz w:val="20"/>
                <w:szCs w:val="20"/>
                <w:lang w:eastAsia="ru-RU"/>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w:t>
            </w:r>
          </w:p>
        </w:tc>
        <w:tc>
          <w:tcPr>
            <w:tcW w:w="193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ЦНС 300-420 </w:t>
            </w:r>
            <w:r w:rsidRPr="00FC29BE">
              <w:rPr>
                <w:rFonts w:ascii="Times New Roman" w:eastAsia="Times New Roman" w:hAnsi="Times New Roman" w:cs="Times New Roman"/>
                <w:sz w:val="20"/>
                <w:szCs w:val="20"/>
                <w:lang w:eastAsia="ru-RU"/>
              </w:rPr>
              <w:t>сорғысы</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БК0002699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1 710,00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1 710,00</w:t>
            </w:r>
          </w:p>
        </w:tc>
        <w:tc>
          <w:tcPr>
            <w:tcW w:w="207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«Қаражанбас» ССС </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w:t>
            </w:r>
          </w:p>
        </w:tc>
        <w:tc>
          <w:tcPr>
            <w:tcW w:w="193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color w:val="000000"/>
                <w:sz w:val="20"/>
                <w:szCs w:val="28"/>
                <w:lang w:eastAsia="ru-RU"/>
              </w:rPr>
              <w:t>Астрахань-Маңғышлақ с/а</w:t>
            </w:r>
            <w:r w:rsidRPr="00FC29BE">
              <w:rPr>
                <w:rFonts w:ascii="Times New Roman" w:eastAsia="Times New Roman" w:hAnsi="Times New Roman" w:cs="Times New Roman"/>
                <w:sz w:val="20"/>
                <w:szCs w:val="20"/>
                <w:lang w:eastAsia="ru-RU"/>
              </w:rPr>
              <w:t xml:space="preserve"> 1087-км №25 КҚС</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БК0002561</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24,00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24,00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3</w:t>
            </w:r>
          </w:p>
        </w:tc>
        <w:tc>
          <w:tcPr>
            <w:tcW w:w="193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color w:val="000000"/>
                <w:sz w:val="20"/>
                <w:szCs w:val="28"/>
                <w:lang w:eastAsia="ru-RU"/>
              </w:rPr>
              <w:t>Астрахань-Маңғышлақ с/а</w:t>
            </w:r>
            <w:r w:rsidRPr="00FC29BE">
              <w:rPr>
                <w:rFonts w:ascii="Times New Roman" w:eastAsia="Times New Roman" w:hAnsi="Times New Roman" w:cs="Times New Roman"/>
                <w:sz w:val="20"/>
                <w:szCs w:val="20"/>
                <w:lang w:eastAsia="ru-RU"/>
              </w:rPr>
              <w:t xml:space="preserve"> 1059-км №20 КҚС</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БК0002763</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24,00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24,00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4</w:t>
            </w:r>
          </w:p>
        </w:tc>
        <w:tc>
          <w:tcPr>
            <w:tcW w:w="193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ПТМ-3,0 КАТОДТЫҚ ҚОРҒАУ СТАНСАСЫ</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БК0002768</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24,00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24,00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w:t>
            </w:r>
          </w:p>
        </w:tc>
        <w:tc>
          <w:tcPr>
            <w:tcW w:w="193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БМ-100 деңгей өлшегіші</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БК0002714</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6</w:t>
            </w:r>
          </w:p>
        </w:tc>
        <w:tc>
          <w:tcPr>
            <w:tcW w:w="19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sz w:val="20"/>
                <w:szCs w:val="20"/>
                <w:lang w:eastAsia="ru-RU"/>
              </w:rPr>
              <w:t>БМ-100 деңгей өлшегіші</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БК0002723</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w:t>
            </w:r>
          </w:p>
        </w:tc>
        <w:tc>
          <w:tcPr>
            <w:tcW w:w="19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sz w:val="20"/>
                <w:szCs w:val="20"/>
                <w:lang w:eastAsia="ru-RU"/>
              </w:rPr>
              <w:t>БМ-100 деңгей өлшегіші</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БК0002724</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8</w:t>
            </w:r>
          </w:p>
        </w:tc>
        <w:tc>
          <w:tcPr>
            <w:tcW w:w="19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sz w:val="20"/>
                <w:szCs w:val="20"/>
                <w:lang w:eastAsia="ru-RU"/>
              </w:rPr>
              <w:t>БМ-100 деңгей өлшегіші</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БК0002725</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9</w:t>
            </w:r>
          </w:p>
        </w:tc>
        <w:tc>
          <w:tcPr>
            <w:tcW w:w="19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sz w:val="20"/>
                <w:szCs w:val="20"/>
                <w:lang w:eastAsia="ru-RU"/>
              </w:rPr>
              <w:t>БМ-100 деңгей өлшегіші</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БК0002726</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10</w:t>
            </w:r>
          </w:p>
        </w:tc>
        <w:tc>
          <w:tcPr>
            <w:tcW w:w="19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sz w:val="20"/>
                <w:szCs w:val="20"/>
                <w:lang w:eastAsia="ru-RU"/>
              </w:rPr>
              <w:t>БМ-100 деңгей өлшегіші</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БК0002727</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5,00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11</w:t>
            </w:r>
          </w:p>
        </w:tc>
        <w:tc>
          <w:tcPr>
            <w:tcW w:w="193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SkyEdge Pro спутниктік байланыстың жердегі стансасы</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БК0002777</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12</w:t>
            </w:r>
          </w:p>
        </w:tc>
        <w:tc>
          <w:tcPr>
            <w:tcW w:w="19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sz w:val="20"/>
                <w:szCs w:val="20"/>
                <w:lang w:eastAsia="ru-RU"/>
              </w:rPr>
              <w:t>SkyEdge Pro спутниктік байланыстың жердегі стансасы</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БК0002778</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lastRenderedPageBreak/>
              <w:t>13</w:t>
            </w:r>
          </w:p>
        </w:tc>
        <w:tc>
          <w:tcPr>
            <w:tcW w:w="19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sz w:val="20"/>
                <w:szCs w:val="20"/>
                <w:lang w:eastAsia="ru-RU"/>
              </w:rPr>
              <w:t>SkyEdge Pro спутниктік байланыстың жердегі стансасы</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БК0002779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14</w:t>
            </w:r>
          </w:p>
        </w:tc>
        <w:tc>
          <w:tcPr>
            <w:tcW w:w="19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sz w:val="20"/>
                <w:szCs w:val="20"/>
                <w:lang w:eastAsia="ru-RU"/>
              </w:rPr>
              <w:t>SkyEdge Pro спутниктік байланыстың жердегі стансасы</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БК0002780</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15</w:t>
            </w:r>
          </w:p>
        </w:tc>
        <w:tc>
          <w:tcPr>
            <w:tcW w:w="1930"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sz w:val="20"/>
                <w:szCs w:val="20"/>
                <w:lang w:eastAsia="ru-RU"/>
              </w:rPr>
              <w:t>SkyEdge Pro спутниктік байланыстың жердегі стансасы</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БК0002781</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16</w:t>
            </w:r>
          </w:p>
        </w:tc>
        <w:tc>
          <w:tcPr>
            <w:tcW w:w="193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color w:val="000000"/>
                <w:sz w:val="20"/>
                <w:szCs w:val="28"/>
                <w:lang w:eastAsia="ru-RU"/>
              </w:rPr>
              <w:t>Астрахань-Маңғышлақ с/а</w:t>
            </w:r>
            <w:r w:rsidRPr="00FC29BE">
              <w:rPr>
                <w:rFonts w:ascii="Times New Roman" w:eastAsia="Times New Roman" w:hAnsi="Times New Roman" w:cs="Times New Roman"/>
                <w:sz w:val="20"/>
                <w:szCs w:val="20"/>
                <w:lang w:eastAsia="ru-RU"/>
              </w:rPr>
              <w:t xml:space="preserve"> 1046-км №17 КҚС</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БК0006804</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24,00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24,00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17</w:t>
            </w:r>
          </w:p>
        </w:tc>
        <w:tc>
          <w:tcPr>
            <w:tcW w:w="193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color w:val="000000"/>
                <w:sz w:val="20"/>
                <w:szCs w:val="28"/>
                <w:lang w:eastAsia="ru-RU"/>
              </w:rPr>
              <w:t>Астрахань-Маңғышлақ с/а</w:t>
            </w:r>
            <w:r w:rsidRPr="00FC29BE">
              <w:rPr>
                <w:rFonts w:ascii="Times New Roman" w:eastAsia="Times New Roman" w:hAnsi="Times New Roman" w:cs="Times New Roman"/>
                <w:sz w:val="20"/>
                <w:szCs w:val="20"/>
                <w:lang w:eastAsia="ru-RU"/>
              </w:rPr>
              <w:t xml:space="preserve"> 1042-км №16 деңгей өлшегіші </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БК0006803</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24,00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24,00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rPr>
            </w:pPr>
          </w:p>
        </w:tc>
      </w:tr>
      <w:tr w:rsidR="00362EFF" w:rsidRPr="00FC29BE" w:rsidTr="00105BFF">
        <w:trPr>
          <w:trHeight w:val="1275"/>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18</w:t>
            </w:r>
          </w:p>
        </w:tc>
        <w:tc>
          <w:tcPr>
            <w:tcW w:w="193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ЦHC  300-300 сорғысының электрқозғалтқышы</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sz w:val="20"/>
                <w:szCs w:val="20"/>
                <w:lang w:eastAsia="ru-RU"/>
              </w:rPr>
            </w:pPr>
            <w:r w:rsidRPr="00FC29BE">
              <w:rPr>
                <w:rFonts w:ascii="Times New Roman" w:eastAsia="Times New Roman" w:hAnsi="Times New Roman" w:cs="Times New Roman"/>
                <w:sz w:val="20"/>
                <w:szCs w:val="20"/>
                <w:lang w:eastAsia="ru-RU"/>
              </w:rPr>
              <w:t>БК0006889</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кг</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705,00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705,00</w:t>
            </w:r>
          </w:p>
        </w:tc>
        <w:tc>
          <w:tcPr>
            <w:tcW w:w="2073" w:type="dxa"/>
            <w:tcBorders>
              <w:top w:val="nil"/>
              <w:left w:val="nil"/>
              <w:bottom w:val="single" w:sz="4" w:space="0" w:color="auto"/>
              <w:right w:val="single" w:sz="4" w:space="0" w:color="auto"/>
            </w:tcBorders>
            <w:shd w:val="clear" w:color="auto" w:fill="auto"/>
            <w:hideMark/>
          </w:tcPr>
          <w:p w:rsidR="00362EFF" w:rsidRPr="00FC29BE" w:rsidRDefault="00362EFF" w:rsidP="00105BFF">
            <w:pPr>
              <w:jc w:val="center"/>
            </w:pPr>
            <w:r w:rsidRPr="00FC29BE">
              <w:rPr>
                <w:rFonts w:ascii="Times New Roman" w:eastAsia="Times New Roman" w:hAnsi="Times New Roman" w:cs="Times New Roman"/>
                <w:color w:val="000000"/>
                <w:sz w:val="20"/>
                <w:szCs w:val="20"/>
                <w:lang w:eastAsia="ru-RU"/>
              </w:rPr>
              <w:t>«Қаражанбас» ССС</w:t>
            </w:r>
          </w:p>
        </w:tc>
        <w:tc>
          <w:tcPr>
            <w:tcW w:w="224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xml:space="preserve">Маңғыстау </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облысы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Түпқараған ауданы</w:t>
            </w:r>
          </w:p>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Қаражанбас вахталық кенті</w:t>
            </w:r>
          </w:p>
          <w:p w:rsidR="00362EFF" w:rsidRPr="00FC29BE" w:rsidRDefault="00362EFF" w:rsidP="00105BFF">
            <w:pPr>
              <w:jc w:val="center"/>
              <w:rPr>
                <w:rFonts w:ascii="Times New Roman" w:eastAsia="Times New Roman" w:hAnsi="Times New Roman" w:cs="Times New Roman"/>
                <w:color w:val="000000"/>
                <w:sz w:val="20"/>
                <w:szCs w:val="20"/>
                <w:lang w:eastAsia="ru-RU"/>
              </w:rPr>
            </w:pPr>
          </w:p>
        </w:tc>
      </w:tr>
      <w:tr w:rsidR="00362EFF" w:rsidRPr="00FC29BE" w:rsidTr="00105BFF">
        <w:trPr>
          <w:trHeight w:val="30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1930"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sz w:val="20"/>
                <w:szCs w:val="20"/>
                <w:lang w:eastAsia="ru-RU"/>
              </w:rPr>
            </w:pPr>
            <w:r w:rsidRPr="00FC29BE">
              <w:rPr>
                <w:rFonts w:ascii="Times New Roman" w:eastAsia="Times New Roman" w:hAnsi="Times New Roman" w:cs="Times New Roman"/>
                <w:b/>
                <w:bCs/>
                <w:sz w:val="20"/>
                <w:szCs w:val="20"/>
                <w:lang w:eastAsia="ru-RU"/>
              </w:rPr>
              <w:t>Жиыны</w:t>
            </w:r>
          </w:p>
        </w:tc>
        <w:tc>
          <w:tcPr>
            <w:tcW w:w="1258"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w:t>
            </w:r>
          </w:p>
        </w:tc>
        <w:tc>
          <w:tcPr>
            <w:tcW w:w="70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 </w:t>
            </w:r>
          </w:p>
        </w:tc>
        <w:tc>
          <w:tcPr>
            <w:tcW w:w="1312"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2 655,00</w:t>
            </w:r>
          </w:p>
        </w:tc>
        <w:tc>
          <w:tcPr>
            <w:tcW w:w="83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0,00</w:t>
            </w:r>
          </w:p>
        </w:tc>
        <w:tc>
          <w:tcPr>
            <w:tcW w:w="96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0,00</w:t>
            </w:r>
          </w:p>
        </w:tc>
        <w:tc>
          <w:tcPr>
            <w:tcW w:w="1271"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0,00</w:t>
            </w:r>
          </w:p>
        </w:tc>
        <w:tc>
          <w:tcPr>
            <w:tcW w:w="97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0,00</w:t>
            </w:r>
          </w:p>
        </w:tc>
        <w:tc>
          <w:tcPr>
            <w:tcW w:w="1357"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b/>
                <w:bCs/>
                <w:color w:val="000000"/>
                <w:sz w:val="20"/>
                <w:szCs w:val="20"/>
                <w:lang w:eastAsia="ru-RU"/>
              </w:rPr>
            </w:pPr>
            <w:r w:rsidRPr="00FC29BE">
              <w:rPr>
                <w:rFonts w:ascii="Times New Roman" w:eastAsia="Times New Roman" w:hAnsi="Times New Roman" w:cs="Times New Roman"/>
                <w:b/>
                <w:bCs/>
                <w:color w:val="000000"/>
                <w:sz w:val="20"/>
                <w:szCs w:val="20"/>
                <w:lang w:eastAsia="ru-RU"/>
              </w:rPr>
              <w:t>2 655,00</w:t>
            </w:r>
          </w:p>
        </w:tc>
        <w:tc>
          <w:tcPr>
            <w:tcW w:w="2073"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c>
          <w:tcPr>
            <w:tcW w:w="2246" w:type="dxa"/>
            <w:tcBorders>
              <w:top w:val="nil"/>
              <w:left w:val="nil"/>
              <w:bottom w:val="single" w:sz="4" w:space="0" w:color="auto"/>
              <w:right w:val="single" w:sz="4" w:space="0" w:color="auto"/>
            </w:tcBorders>
            <w:shd w:val="clear" w:color="auto" w:fill="auto"/>
            <w:vAlign w:val="center"/>
            <w:hideMark/>
          </w:tcPr>
          <w:p w:rsidR="00362EFF" w:rsidRPr="00FC29BE" w:rsidRDefault="00362EFF" w:rsidP="00105BFF">
            <w:pPr>
              <w:jc w:val="center"/>
              <w:rPr>
                <w:rFonts w:ascii="Times New Roman" w:eastAsia="Times New Roman" w:hAnsi="Times New Roman" w:cs="Times New Roman"/>
                <w:color w:val="000000"/>
                <w:sz w:val="20"/>
                <w:szCs w:val="20"/>
                <w:lang w:eastAsia="ru-RU"/>
              </w:rPr>
            </w:pPr>
            <w:r w:rsidRPr="00FC29BE">
              <w:rPr>
                <w:rFonts w:ascii="Times New Roman" w:eastAsia="Times New Roman" w:hAnsi="Times New Roman" w:cs="Times New Roman"/>
                <w:color w:val="000000"/>
                <w:sz w:val="20"/>
                <w:szCs w:val="20"/>
                <w:lang w:eastAsia="ru-RU"/>
              </w:rPr>
              <w:t> </w:t>
            </w:r>
          </w:p>
        </w:tc>
      </w:tr>
    </w:tbl>
    <w:p w:rsidR="00362EFF" w:rsidRPr="00FC29BE" w:rsidRDefault="00362EFF" w:rsidP="00362EFF"/>
    <w:p w:rsidR="00004FAE" w:rsidRPr="00993501" w:rsidRDefault="00143E60" w:rsidP="00004FAE">
      <w:pPr>
        <w:rPr>
          <w:rFonts w:ascii="Times New Roman" w:hAnsi="Times New Roman" w:cs="Times New Roman"/>
          <w:b/>
          <w:sz w:val="28"/>
          <w:szCs w:val="28"/>
        </w:rPr>
      </w:pPr>
      <w:r>
        <w:rPr>
          <w:rFonts w:ascii="Times New Roman" w:hAnsi="Times New Roman" w:cs="Times New Roman"/>
          <w:b/>
          <w:sz w:val="28"/>
          <w:szCs w:val="28"/>
        </w:rPr>
        <w:t>Сатушы</w:t>
      </w:r>
      <w:r w:rsidR="00004FAE">
        <w:rPr>
          <w:rFonts w:ascii="Times New Roman" w:hAnsi="Times New Roman" w:cs="Times New Roman"/>
          <w:b/>
          <w:sz w:val="28"/>
          <w:szCs w:val="28"/>
        </w:rPr>
        <w:t>:</w:t>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sidR="00004FAE">
        <w:rPr>
          <w:rFonts w:ascii="Times New Roman" w:hAnsi="Times New Roman" w:cs="Times New Roman"/>
          <w:b/>
          <w:sz w:val="28"/>
          <w:szCs w:val="28"/>
        </w:rPr>
        <w:tab/>
      </w:r>
      <w:r>
        <w:rPr>
          <w:rFonts w:ascii="Times New Roman" w:hAnsi="Times New Roman" w:cs="Times New Roman"/>
          <w:b/>
          <w:sz w:val="28"/>
          <w:szCs w:val="28"/>
        </w:rPr>
        <w:t>Сатып алушы</w:t>
      </w:r>
      <w:r w:rsidR="00004FAE">
        <w:rPr>
          <w:rFonts w:ascii="Times New Roman" w:hAnsi="Times New Roman" w:cs="Times New Roman"/>
          <w:b/>
          <w:sz w:val="28"/>
          <w:szCs w:val="28"/>
        </w:rPr>
        <w:t>:</w:t>
      </w:r>
    </w:p>
    <w:p w:rsidR="00004FAE" w:rsidRPr="00993501" w:rsidRDefault="00004FAE" w:rsidP="00004FAE">
      <w:pPr>
        <w:rPr>
          <w:rFonts w:ascii="Times New Roman" w:hAnsi="Times New Roman" w:cs="Times New Roman"/>
          <w:b/>
          <w:sz w:val="28"/>
          <w:szCs w:val="28"/>
        </w:rPr>
      </w:pPr>
      <w:r>
        <w:rPr>
          <w:rFonts w:ascii="Times New Roman" w:hAnsi="Times New Roman" w:cs="Times New Roman"/>
          <w:b/>
          <w:sz w:val="28"/>
          <w:szCs w:val="28"/>
        </w:rPr>
        <w:t>_____________</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________________</w:t>
      </w:r>
    </w:p>
    <w:p w:rsidR="00362EFF" w:rsidRPr="00FC29BE" w:rsidRDefault="00004FAE" w:rsidP="00362EFF">
      <w:r>
        <w:tab/>
      </w:r>
    </w:p>
    <w:sectPr w:rsidR="00362EFF" w:rsidRPr="00FC29BE" w:rsidSect="00105BFF">
      <w:pgSz w:w="16838" w:h="11906" w:orient="landscape"/>
      <w:pgMar w:top="1135"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45EC8"/>
    <w:multiLevelType w:val="hybridMultilevel"/>
    <w:tmpl w:val="C278249E"/>
    <w:lvl w:ilvl="0" w:tplc="17CC6A9C">
      <w:start w:val="1"/>
      <w:numFmt w:val="decimal"/>
      <w:lvlText w:val="%1)"/>
      <w:lvlJc w:val="left"/>
      <w:pPr>
        <w:ind w:left="1367" w:hanging="550"/>
      </w:pPr>
      <w:rPr>
        <w:rFonts w:hint="default"/>
        <w:w w:val="98"/>
        <w:lang w:val="ru-RU" w:eastAsia="en-US" w:bidi="ar-SA"/>
      </w:rPr>
    </w:lvl>
    <w:lvl w:ilvl="1" w:tplc="81A4FD90">
      <w:numFmt w:val="bullet"/>
      <w:lvlText w:val="•"/>
      <w:lvlJc w:val="left"/>
      <w:pPr>
        <w:ind w:left="2314" w:hanging="550"/>
      </w:pPr>
      <w:rPr>
        <w:rFonts w:hint="default"/>
        <w:lang w:val="ru-RU" w:eastAsia="en-US" w:bidi="ar-SA"/>
      </w:rPr>
    </w:lvl>
    <w:lvl w:ilvl="2" w:tplc="FFFC171E">
      <w:numFmt w:val="bullet"/>
      <w:lvlText w:val="•"/>
      <w:lvlJc w:val="left"/>
      <w:pPr>
        <w:ind w:left="3268" w:hanging="550"/>
      </w:pPr>
      <w:rPr>
        <w:rFonts w:hint="default"/>
        <w:lang w:val="ru-RU" w:eastAsia="en-US" w:bidi="ar-SA"/>
      </w:rPr>
    </w:lvl>
    <w:lvl w:ilvl="3" w:tplc="369C84B4">
      <w:numFmt w:val="bullet"/>
      <w:lvlText w:val="•"/>
      <w:lvlJc w:val="left"/>
      <w:pPr>
        <w:ind w:left="4222" w:hanging="550"/>
      </w:pPr>
      <w:rPr>
        <w:rFonts w:hint="default"/>
        <w:lang w:val="ru-RU" w:eastAsia="en-US" w:bidi="ar-SA"/>
      </w:rPr>
    </w:lvl>
    <w:lvl w:ilvl="4" w:tplc="926A4F72">
      <w:numFmt w:val="bullet"/>
      <w:lvlText w:val="•"/>
      <w:lvlJc w:val="left"/>
      <w:pPr>
        <w:ind w:left="5176" w:hanging="550"/>
      </w:pPr>
      <w:rPr>
        <w:rFonts w:hint="default"/>
        <w:lang w:val="ru-RU" w:eastAsia="en-US" w:bidi="ar-SA"/>
      </w:rPr>
    </w:lvl>
    <w:lvl w:ilvl="5" w:tplc="587AC15E">
      <w:numFmt w:val="bullet"/>
      <w:lvlText w:val="•"/>
      <w:lvlJc w:val="left"/>
      <w:pPr>
        <w:ind w:left="6130" w:hanging="550"/>
      </w:pPr>
      <w:rPr>
        <w:rFonts w:hint="default"/>
        <w:lang w:val="ru-RU" w:eastAsia="en-US" w:bidi="ar-SA"/>
      </w:rPr>
    </w:lvl>
    <w:lvl w:ilvl="6" w:tplc="BCEE7040">
      <w:numFmt w:val="bullet"/>
      <w:lvlText w:val="•"/>
      <w:lvlJc w:val="left"/>
      <w:pPr>
        <w:ind w:left="7084" w:hanging="550"/>
      </w:pPr>
      <w:rPr>
        <w:rFonts w:hint="default"/>
        <w:lang w:val="ru-RU" w:eastAsia="en-US" w:bidi="ar-SA"/>
      </w:rPr>
    </w:lvl>
    <w:lvl w:ilvl="7" w:tplc="B3622628">
      <w:numFmt w:val="bullet"/>
      <w:lvlText w:val="•"/>
      <w:lvlJc w:val="left"/>
      <w:pPr>
        <w:ind w:left="8038" w:hanging="550"/>
      </w:pPr>
      <w:rPr>
        <w:rFonts w:hint="default"/>
        <w:lang w:val="ru-RU" w:eastAsia="en-US" w:bidi="ar-SA"/>
      </w:rPr>
    </w:lvl>
    <w:lvl w:ilvl="8" w:tplc="42D40DFC">
      <w:numFmt w:val="bullet"/>
      <w:lvlText w:val="•"/>
      <w:lvlJc w:val="left"/>
      <w:pPr>
        <w:ind w:left="8992" w:hanging="550"/>
      </w:pPr>
      <w:rPr>
        <w:rFonts w:hint="default"/>
        <w:lang w:val="ru-RU" w:eastAsia="en-US" w:bidi="ar-SA"/>
      </w:rPr>
    </w:lvl>
  </w:abstractNum>
  <w:abstractNum w:abstractNumId="1" w15:restartNumberingAfterBreak="0">
    <w:nsid w:val="0854224F"/>
    <w:multiLevelType w:val="hybridMultilevel"/>
    <w:tmpl w:val="AFBAE54C"/>
    <w:lvl w:ilvl="0" w:tplc="1C3A2A9A">
      <w:start w:val="1"/>
      <w:numFmt w:val="decimal"/>
      <w:lvlText w:val="%1)"/>
      <w:lvlJc w:val="left"/>
      <w:pPr>
        <w:ind w:left="973" w:hanging="286"/>
      </w:pPr>
      <w:rPr>
        <w:rFonts w:ascii="Arial" w:eastAsia="Arial" w:hAnsi="Arial" w:cs="Arial" w:hint="default"/>
        <w:spacing w:val="-1"/>
        <w:w w:val="100"/>
        <w:sz w:val="24"/>
        <w:szCs w:val="24"/>
        <w:lang w:val="ru-RU" w:eastAsia="en-US" w:bidi="ar-SA"/>
      </w:rPr>
    </w:lvl>
    <w:lvl w:ilvl="1" w:tplc="D30C3026">
      <w:numFmt w:val="bullet"/>
      <w:lvlText w:val="•"/>
      <w:lvlJc w:val="left"/>
      <w:pPr>
        <w:ind w:left="2030" w:hanging="286"/>
      </w:pPr>
      <w:rPr>
        <w:rFonts w:hint="default"/>
        <w:lang w:val="ru-RU" w:eastAsia="en-US" w:bidi="ar-SA"/>
      </w:rPr>
    </w:lvl>
    <w:lvl w:ilvl="2" w:tplc="73B8BC46">
      <w:numFmt w:val="bullet"/>
      <w:lvlText w:val="•"/>
      <w:lvlJc w:val="left"/>
      <w:pPr>
        <w:ind w:left="3080" w:hanging="286"/>
      </w:pPr>
      <w:rPr>
        <w:rFonts w:hint="default"/>
        <w:lang w:val="ru-RU" w:eastAsia="en-US" w:bidi="ar-SA"/>
      </w:rPr>
    </w:lvl>
    <w:lvl w:ilvl="3" w:tplc="6E8ED8C8">
      <w:numFmt w:val="bullet"/>
      <w:lvlText w:val="•"/>
      <w:lvlJc w:val="left"/>
      <w:pPr>
        <w:ind w:left="4130" w:hanging="286"/>
      </w:pPr>
      <w:rPr>
        <w:rFonts w:hint="default"/>
        <w:lang w:val="ru-RU" w:eastAsia="en-US" w:bidi="ar-SA"/>
      </w:rPr>
    </w:lvl>
    <w:lvl w:ilvl="4" w:tplc="0DE2D9C0">
      <w:numFmt w:val="bullet"/>
      <w:lvlText w:val="•"/>
      <w:lvlJc w:val="left"/>
      <w:pPr>
        <w:ind w:left="5180" w:hanging="286"/>
      </w:pPr>
      <w:rPr>
        <w:rFonts w:hint="default"/>
        <w:lang w:val="ru-RU" w:eastAsia="en-US" w:bidi="ar-SA"/>
      </w:rPr>
    </w:lvl>
    <w:lvl w:ilvl="5" w:tplc="22BCFB7A">
      <w:numFmt w:val="bullet"/>
      <w:lvlText w:val="•"/>
      <w:lvlJc w:val="left"/>
      <w:pPr>
        <w:ind w:left="6230" w:hanging="286"/>
      </w:pPr>
      <w:rPr>
        <w:rFonts w:hint="default"/>
        <w:lang w:val="ru-RU" w:eastAsia="en-US" w:bidi="ar-SA"/>
      </w:rPr>
    </w:lvl>
    <w:lvl w:ilvl="6" w:tplc="2CF63A3E">
      <w:numFmt w:val="bullet"/>
      <w:lvlText w:val="•"/>
      <w:lvlJc w:val="left"/>
      <w:pPr>
        <w:ind w:left="7280" w:hanging="286"/>
      </w:pPr>
      <w:rPr>
        <w:rFonts w:hint="default"/>
        <w:lang w:val="ru-RU" w:eastAsia="en-US" w:bidi="ar-SA"/>
      </w:rPr>
    </w:lvl>
    <w:lvl w:ilvl="7" w:tplc="D7DEF42A">
      <w:numFmt w:val="bullet"/>
      <w:lvlText w:val="•"/>
      <w:lvlJc w:val="left"/>
      <w:pPr>
        <w:ind w:left="8330" w:hanging="286"/>
      </w:pPr>
      <w:rPr>
        <w:rFonts w:hint="default"/>
        <w:lang w:val="ru-RU" w:eastAsia="en-US" w:bidi="ar-SA"/>
      </w:rPr>
    </w:lvl>
    <w:lvl w:ilvl="8" w:tplc="A170C240">
      <w:numFmt w:val="bullet"/>
      <w:lvlText w:val="•"/>
      <w:lvlJc w:val="left"/>
      <w:pPr>
        <w:ind w:left="9380" w:hanging="286"/>
      </w:pPr>
      <w:rPr>
        <w:rFonts w:hint="default"/>
        <w:lang w:val="ru-RU" w:eastAsia="en-US" w:bidi="ar-SA"/>
      </w:rPr>
    </w:lvl>
  </w:abstractNum>
  <w:abstractNum w:abstractNumId="2" w15:restartNumberingAfterBreak="0">
    <w:nsid w:val="15E10F6D"/>
    <w:multiLevelType w:val="multilevel"/>
    <w:tmpl w:val="065C6E94"/>
    <w:lvl w:ilvl="0">
      <w:start w:val="3"/>
      <w:numFmt w:val="decimal"/>
      <w:lvlText w:val="%1"/>
      <w:lvlJc w:val="left"/>
      <w:pPr>
        <w:ind w:left="233" w:hanging="573"/>
      </w:pPr>
      <w:rPr>
        <w:rFonts w:hint="default"/>
        <w:lang w:val="ru-RU" w:eastAsia="en-US" w:bidi="ar-SA"/>
      </w:rPr>
    </w:lvl>
    <w:lvl w:ilvl="1">
      <w:start w:val="1"/>
      <w:numFmt w:val="decimal"/>
      <w:lvlText w:val="%1.%2"/>
      <w:lvlJc w:val="left"/>
      <w:pPr>
        <w:ind w:left="233" w:hanging="573"/>
      </w:pPr>
      <w:rPr>
        <w:rFonts w:ascii="Times New Roman" w:eastAsia="Times New Roman" w:hAnsi="Times New Roman" w:cs="Times New Roman" w:hint="default"/>
        <w:w w:val="99"/>
        <w:sz w:val="27"/>
        <w:szCs w:val="27"/>
        <w:lang w:val="ru-RU" w:eastAsia="en-US" w:bidi="ar-SA"/>
      </w:rPr>
    </w:lvl>
    <w:lvl w:ilvl="2">
      <w:numFmt w:val="bullet"/>
      <w:lvlText w:val="•"/>
      <w:lvlJc w:val="left"/>
      <w:pPr>
        <w:ind w:left="2372" w:hanging="573"/>
      </w:pPr>
      <w:rPr>
        <w:rFonts w:hint="default"/>
        <w:lang w:val="ru-RU" w:eastAsia="en-US" w:bidi="ar-SA"/>
      </w:rPr>
    </w:lvl>
    <w:lvl w:ilvl="3">
      <w:numFmt w:val="bullet"/>
      <w:lvlText w:val="•"/>
      <w:lvlJc w:val="left"/>
      <w:pPr>
        <w:ind w:left="3438" w:hanging="573"/>
      </w:pPr>
      <w:rPr>
        <w:rFonts w:hint="default"/>
        <w:lang w:val="ru-RU" w:eastAsia="en-US" w:bidi="ar-SA"/>
      </w:rPr>
    </w:lvl>
    <w:lvl w:ilvl="4">
      <w:numFmt w:val="bullet"/>
      <w:lvlText w:val="•"/>
      <w:lvlJc w:val="left"/>
      <w:pPr>
        <w:ind w:left="4504" w:hanging="573"/>
      </w:pPr>
      <w:rPr>
        <w:rFonts w:hint="default"/>
        <w:lang w:val="ru-RU" w:eastAsia="en-US" w:bidi="ar-SA"/>
      </w:rPr>
    </w:lvl>
    <w:lvl w:ilvl="5">
      <w:numFmt w:val="bullet"/>
      <w:lvlText w:val="•"/>
      <w:lvlJc w:val="left"/>
      <w:pPr>
        <w:ind w:left="5570" w:hanging="573"/>
      </w:pPr>
      <w:rPr>
        <w:rFonts w:hint="default"/>
        <w:lang w:val="ru-RU" w:eastAsia="en-US" w:bidi="ar-SA"/>
      </w:rPr>
    </w:lvl>
    <w:lvl w:ilvl="6">
      <w:numFmt w:val="bullet"/>
      <w:lvlText w:val="•"/>
      <w:lvlJc w:val="left"/>
      <w:pPr>
        <w:ind w:left="6636" w:hanging="573"/>
      </w:pPr>
      <w:rPr>
        <w:rFonts w:hint="default"/>
        <w:lang w:val="ru-RU" w:eastAsia="en-US" w:bidi="ar-SA"/>
      </w:rPr>
    </w:lvl>
    <w:lvl w:ilvl="7">
      <w:numFmt w:val="bullet"/>
      <w:lvlText w:val="•"/>
      <w:lvlJc w:val="left"/>
      <w:pPr>
        <w:ind w:left="7702" w:hanging="573"/>
      </w:pPr>
      <w:rPr>
        <w:rFonts w:hint="default"/>
        <w:lang w:val="ru-RU" w:eastAsia="en-US" w:bidi="ar-SA"/>
      </w:rPr>
    </w:lvl>
    <w:lvl w:ilvl="8">
      <w:numFmt w:val="bullet"/>
      <w:lvlText w:val="•"/>
      <w:lvlJc w:val="left"/>
      <w:pPr>
        <w:ind w:left="8768" w:hanging="573"/>
      </w:pPr>
      <w:rPr>
        <w:rFonts w:hint="default"/>
        <w:lang w:val="ru-RU" w:eastAsia="en-US" w:bidi="ar-SA"/>
      </w:rPr>
    </w:lvl>
  </w:abstractNum>
  <w:abstractNum w:abstractNumId="3" w15:restartNumberingAfterBreak="0">
    <w:nsid w:val="1BBF1CF1"/>
    <w:multiLevelType w:val="hybridMultilevel"/>
    <w:tmpl w:val="063EBF82"/>
    <w:lvl w:ilvl="0" w:tplc="63785550">
      <w:numFmt w:val="bullet"/>
      <w:lvlText w:val="•"/>
      <w:lvlJc w:val="left"/>
      <w:pPr>
        <w:ind w:left="128" w:hanging="141"/>
      </w:pPr>
      <w:rPr>
        <w:rFonts w:ascii="Arial" w:eastAsia="Arial" w:hAnsi="Arial" w:cs="Arial" w:hint="default"/>
        <w:w w:val="98"/>
        <w:sz w:val="24"/>
        <w:szCs w:val="24"/>
        <w:lang w:val="ru-RU" w:eastAsia="en-US" w:bidi="ar-SA"/>
      </w:rPr>
    </w:lvl>
    <w:lvl w:ilvl="1" w:tplc="69D0AF14">
      <w:numFmt w:val="bullet"/>
      <w:lvlText w:val="•"/>
      <w:lvlJc w:val="left"/>
      <w:pPr>
        <w:ind w:left="1256" w:hanging="141"/>
      </w:pPr>
      <w:rPr>
        <w:rFonts w:hint="default"/>
        <w:lang w:val="ru-RU" w:eastAsia="en-US" w:bidi="ar-SA"/>
      </w:rPr>
    </w:lvl>
    <w:lvl w:ilvl="2" w:tplc="27A672F0">
      <w:numFmt w:val="bullet"/>
      <w:lvlText w:val="•"/>
      <w:lvlJc w:val="left"/>
      <w:pPr>
        <w:ind w:left="2392" w:hanging="141"/>
      </w:pPr>
      <w:rPr>
        <w:rFonts w:hint="default"/>
        <w:lang w:val="ru-RU" w:eastAsia="en-US" w:bidi="ar-SA"/>
      </w:rPr>
    </w:lvl>
    <w:lvl w:ilvl="3" w:tplc="C7FA5488">
      <w:numFmt w:val="bullet"/>
      <w:lvlText w:val="•"/>
      <w:lvlJc w:val="left"/>
      <w:pPr>
        <w:ind w:left="3528" w:hanging="141"/>
      </w:pPr>
      <w:rPr>
        <w:rFonts w:hint="default"/>
        <w:lang w:val="ru-RU" w:eastAsia="en-US" w:bidi="ar-SA"/>
      </w:rPr>
    </w:lvl>
    <w:lvl w:ilvl="4" w:tplc="7B88805E">
      <w:numFmt w:val="bullet"/>
      <w:lvlText w:val="•"/>
      <w:lvlJc w:val="left"/>
      <w:pPr>
        <w:ind w:left="4664" w:hanging="141"/>
      </w:pPr>
      <w:rPr>
        <w:rFonts w:hint="default"/>
        <w:lang w:val="ru-RU" w:eastAsia="en-US" w:bidi="ar-SA"/>
      </w:rPr>
    </w:lvl>
    <w:lvl w:ilvl="5" w:tplc="1744D174">
      <w:numFmt w:val="bullet"/>
      <w:lvlText w:val="•"/>
      <w:lvlJc w:val="left"/>
      <w:pPr>
        <w:ind w:left="5800" w:hanging="141"/>
      </w:pPr>
      <w:rPr>
        <w:rFonts w:hint="default"/>
        <w:lang w:val="ru-RU" w:eastAsia="en-US" w:bidi="ar-SA"/>
      </w:rPr>
    </w:lvl>
    <w:lvl w:ilvl="6" w:tplc="C8A63F1E">
      <w:numFmt w:val="bullet"/>
      <w:lvlText w:val="•"/>
      <w:lvlJc w:val="left"/>
      <w:pPr>
        <w:ind w:left="6936" w:hanging="141"/>
      </w:pPr>
      <w:rPr>
        <w:rFonts w:hint="default"/>
        <w:lang w:val="ru-RU" w:eastAsia="en-US" w:bidi="ar-SA"/>
      </w:rPr>
    </w:lvl>
    <w:lvl w:ilvl="7" w:tplc="F46C6A10">
      <w:numFmt w:val="bullet"/>
      <w:lvlText w:val="•"/>
      <w:lvlJc w:val="left"/>
      <w:pPr>
        <w:ind w:left="8072" w:hanging="141"/>
      </w:pPr>
      <w:rPr>
        <w:rFonts w:hint="default"/>
        <w:lang w:val="ru-RU" w:eastAsia="en-US" w:bidi="ar-SA"/>
      </w:rPr>
    </w:lvl>
    <w:lvl w:ilvl="8" w:tplc="6D7ED924">
      <w:numFmt w:val="bullet"/>
      <w:lvlText w:val="•"/>
      <w:lvlJc w:val="left"/>
      <w:pPr>
        <w:ind w:left="9208" w:hanging="141"/>
      </w:pPr>
      <w:rPr>
        <w:rFonts w:hint="default"/>
        <w:lang w:val="ru-RU" w:eastAsia="en-US" w:bidi="ar-SA"/>
      </w:rPr>
    </w:lvl>
  </w:abstractNum>
  <w:abstractNum w:abstractNumId="4" w15:restartNumberingAfterBreak="0">
    <w:nsid w:val="251D7B47"/>
    <w:multiLevelType w:val="hybridMultilevel"/>
    <w:tmpl w:val="61AA3338"/>
    <w:lvl w:ilvl="0" w:tplc="56205BA6">
      <w:start w:val="1"/>
      <w:numFmt w:val="decimal"/>
      <w:lvlText w:val="%1)"/>
      <w:lvlJc w:val="left"/>
      <w:pPr>
        <w:ind w:left="1459" w:hanging="548"/>
      </w:pPr>
      <w:rPr>
        <w:rFonts w:hint="default"/>
        <w:spacing w:val="-1"/>
        <w:w w:val="92"/>
        <w:lang w:val="ru-RU" w:eastAsia="en-US" w:bidi="ar-SA"/>
      </w:rPr>
    </w:lvl>
    <w:lvl w:ilvl="1" w:tplc="49B654C0">
      <w:numFmt w:val="bullet"/>
      <w:lvlText w:val="•"/>
      <w:lvlJc w:val="left"/>
      <w:pPr>
        <w:ind w:left="2404" w:hanging="548"/>
      </w:pPr>
      <w:rPr>
        <w:rFonts w:hint="default"/>
        <w:lang w:val="ru-RU" w:eastAsia="en-US" w:bidi="ar-SA"/>
      </w:rPr>
    </w:lvl>
    <w:lvl w:ilvl="2" w:tplc="B25E3A1A">
      <w:numFmt w:val="bullet"/>
      <w:lvlText w:val="•"/>
      <w:lvlJc w:val="left"/>
      <w:pPr>
        <w:ind w:left="3348" w:hanging="548"/>
      </w:pPr>
      <w:rPr>
        <w:rFonts w:hint="default"/>
        <w:lang w:val="ru-RU" w:eastAsia="en-US" w:bidi="ar-SA"/>
      </w:rPr>
    </w:lvl>
    <w:lvl w:ilvl="3" w:tplc="87BEF89A">
      <w:numFmt w:val="bullet"/>
      <w:lvlText w:val="•"/>
      <w:lvlJc w:val="left"/>
      <w:pPr>
        <w:ind w:left="4292" w:hanging="548"/>
      </w:pPr>
      <w:rPr>
        <w:rFonts w:hint="default"/>
        <w:lang w:val="ru-RU" w:eastAsia="en-US" w:bidi="ar-SA"/>
      </w:rPr>
    </w:lvl>
    <w:lvl w:ilvl="4" w:tplc="E5B84F94">
      <w:numFmt w:val="bullet"/>
      <w:lvlText w:val="•"/>
      <w:lvlJc w:val="left"/>
      <w:pPr>
        <w:ind w:left="5236" w:hanging="548"/>
      </w:pPr>
      <w:rPr>
        <w:rFonts w:hint="default"/>
        <w:lang w:val="ru-RU" w:eastAsia="en-US" w:bidi="ar-SA"/>
      </w:rPr>
    </w:lvl>
    <w:lvl w:ilvl="5" w:tplc="47B0A490">
      <w:numFmt w:val="bullet"/>
      <w:lvlText w:val="•"/>
      <w:lvlJc w:val="left"/>
      <w:pPr>
        <w:ind w:left="6180" w:hanging="548"/>
      </w:pPr>
      <w:rPr>
        <w:rFonts w:hint="default"/>
        <w:lang w:val="ru-RU" w:eastAsia="en-US" w:bidi="ar-SA"/>
      </w:rPr>
    </w:lvl>
    <w:lvl w:ilvl="6" w:tplc="9F8C66A8">
      <w:numFmt w:val="bullet"/>
      <w:lvlText w:val="•"/>
      <w:lvlJc w:val="left"/>
      <w:pPr>
        <w:ind w:left="7124" w:hanging="548"/>
      </w:pPr>
      <w:rPr>
        <w:rFonts w:hint="default"/>
        <w:lang w:val="ru-RU" w:eastAsia="en-US" w:bidi="ar-SA"/>
      </w:rPr>
    </w:lvl>
    <w:lvl w:ilvl="7" w:tplc="A3BE33C4">
      <w:numFmt w:val="bullet"/>
      <w:lvlText w:val="•"/>
      <w:lvlJc w:val="left"/>
      <w:pPr>
        <w:ind w:left="8068" w:hanging="548"/>
      </w:pPr>
      <w:rPr>
        <w:rFonts w:hint="default"/>
        <w:lang w:val="ru-RU" w:eastAsia="en-US" w:bidi="ar-SA"/>
      </w:rPr>
    </w:lvl>
    <w:lvl w:ilvl="8" w:tplc="5EF09076">
      <w:numFmt w:val="bullet"/>
      <w:lvlText w:val="•"/>
      <w:lvlJc w:val="left"/>
      <w:pPr>
        <w:ind w:left="9012" w:hanging="548"/>
      </w:pPr>
      <w:rPr>
        <w:rFonts w:hint="default"/>
        <w:lang w:val="ru-RU" w:eastAsia="en-US" w:bidi="ar-SA"/>
      </w:rPr>
    </w:lvl>
  </w:abstractNum>
  <w:abstractNum w:abstractNumId="5" w15:restartNumberingAfterBreak="0">
    <w:nsid w:val="268163B4"/>
    <w:multiLevelType w:val="multilevel"/>
    <w:tmpl w:val="8440FE70"/>
    <w:lvl w:ilvl="0">
      <w:start w:val="8"/>
      <w:numFmt w:val="decimal"/>
      <w:lvlText w:val="%1"/>
      <w:lvlJc w:val="left"/>
      <w:pPr>
        <w:ind w:left="140" w:hanging="472"/>
      </w:pPr>
      <w:rPr>
        <w:rFonts w:hint="default"/>
        <w:lang w:val="ru-RU" w:eastAsia="en-US" w:bidi="ar-SA"/>
      </w:rPr>
    </w:lvl>
    <w:lvl w:ilvl="1">
      <w:start w:val="1"/>
      <w:numFmt w:val="decimal"/>
      <w:lvlText w:val="%1.%2"/>
      <w:lvlJc w:val="left"/>
      <w:pPr>
        <w:ind w:left="140" w:hanging="472"/>
      </w:pPr>
      <w:rPr>
        <w:rFonts w:ascii="Arial" w:eastAsia="Arial" w:hAnsi="Arial" w:cs="Arial" w:hint="default"/>
        <w:spacing w:val="-1"/>
        <w:w w:val="98"/>
        <w:sz w:val="24"/>
        <w:szCs w:val="24"/>
        <w:lang w:val="ru-RU" w:eastAsia="en-US" w:bidi="ar-SA"/>
      </w:rPr>
    </w:lvl>
    <w:lvl w:ilvl="2">
      <w:numFmt w:val="bullet"/>
      <w:lvlText w:val="•"/>
      <w:lvlJc w:val="left"/>
      <w:pPr>
        <w:ind w:left="2408" w:hanging="472"/>
      </w:pPr>
      <w:rPr>
        <w:rFonts w:hint="default"/>
        <w:lang w:val="ru-RU" w:eastAsia="en-US" w:bidi="ar-SA"/>
      </w:rPr>
    </w:lvl>
    <w:lvl w:ilvl="3">
      <w:numFmt w:val="bullet"/>
      <w:lvlText w:val="•"/>
      <w:lvlJc w:val="left"/>
      <w:pPr>
        <w:ind w:left="3542" w:hanging="472"/>
      </w:pPr>
      <w:rPr>
        <w:rFonts w:hint="default"/>
        <w:lang w:val="ru-RU" w:eastAsia="en-US" w:bidi="ar-SA"/>
      </w:rPr>
    </w:lvl>
    <w:lvl w:ilvl="4">
      <w:numFmt w:val="bullet"/>
      <w:lvlText w:val="•"/>
      <w:lvlJc w:val="left"/>
      <w:pPr>
        <w:ind w:left="4676" w:hanging="472"/>
      </w:pPr>
      <w:rPr>
        <w:rFonts w:hint="default"/>
        <w:lang w:val="ru-RU" w:eastAsia="en-US" w:bidi="ar-SA"/>
      </w:rPr>
    </w:lvl>
    <w:lvl w:ilvl="5">
      <w:numFmt w:val="bullet"/>
      <w:lvlText w:val="•"/>
      <w:lvlJc w:val="left"/>
      <w:pPr>
        <w:ind w:left="5810" w:hanging="472"/>
      </w:pPr>
      <w:rPr>
        <w:rFonts w:hint="default"/>
        <w:lang w:val="ru-RU" w:eastAsia="en-US" w:bidi="ar-SA"/>
      </w:rPr>
    </w:lvl>
    <w:lvl w:ilvl="6">
      <w:numFmt w:val="bullet"/>
      <w:lvlText w:val="•"/>
      <w:lvlJc w:val="left"/>
      <w:pPr>
        <w:ind w:left="6944" w:hanging="472"/>
      </w:pPr>
      <w:rPr>
        <w:rFonts w:hint="default"/>
        <w:lang w:val="ru-RU" w:eastAsia="en-US" w:bidi="ar-SA"/>
      </w:rPr>
    </w:lvl>
    <w:lvl w:ilvl="7">
      <w:numFmt w:val="bullet"/>
      <w:lvlText w:val="•"/>
      <w:lvlJc w:val="left"/>
      <w:pPr>
        <w:ind w:left="8078" w:hanging="472"/>
      </w:pPr>
      <w:rPr>
        <w:rFonts w:hint="default"/>
        <w:lang w:val="ru-RU" w:eastAsia="en-US" w:bidi="ar-SA"/>
      </w:rPr>
    </w:lvl>
    <w:lvl w:ilvl="8">
      <w:numFmt w:val="bullet"/>
      <w:lvlText w:val="•"/>
      <w:lvlJc w:val="left"/>
      <w:pPr>
        <w:ind w:left="9212" w:hanging="472"/>
      </w:pPr>
      <w:rPr>
        <w:rFonts w:hint="default"/>
        <w:lang w:val="ru-RU" w:eastAsia="en-US" w:bidi="ar-SA"/>
      </w:rPr>
    </w:lvl>
  </w:abstractNum>
  <w:abstractNum w:abstractNumId="6" w15:restartNumberingAfterBreak="0">
    <w:nsid w:val="2AA231D1"/>
    <w:multiLevelType w:val="multilevel"/>
    <w:tmpl w:val="D8C23B76"/>
    <w:lvl w:ilvl="0">
      <w:start w:val="7"/>
      <w:numFmt w:val="decimal"/>
      <w:lvlText w:val="%1"/>
      <w:lvlJc w:val="left"/>
      <w:pPr>
        <w:ind w:left="128" w:hanging="451"/>
      </w:pPr>
      <w:rPr>
        <w:rFonts w:hint="default"/>
        <w:lang w:val="ru-RU" w:eastAsia="en-US" w:bidi="ar-SA"/>
      </w:rPr>
    </w:lvl>
    <w:lvl w:ilvl="1">
      <w:start w:val="1"/>
      <w:numFmt w:val="decimal"/>
      <w:lvlText w:val="%1.%2"/>
      <w:lvlJc w:val="left"/>
      <w:pPr>
        <w:ind w:left="128" w:hanging="451"/>
      </w:pPr>
      <w:rPr>
        <w:rFonts w:ascii="Arial" w:eastAsia="Arial" w:hAnsi="Arial" w:cs="Arial" w:hint="default"/>
        <w:spacing w:val="-1"/>
        <w:w w:val="98"/>
        <w:sz w:val="24"/>
        <w:szCs w:val="24"/>
        <w:lang w:val="ru-RU" w:eastAsia="en-US" w:bidi="ar-SA"/>
      </w:rPr>
    </w:lvl>
    <w:lvl w:ilvl="2">
      <w:numFmt w:val="bullet"/>
      <w:lvlText w:val="•"/>
      <w:lvlJc w:val="left"/>
      <w:pPr>
        <w:ind w:left="2392" w:hanging="451"/>
      </w:pPr>
      <w:rPr>
        <w:rFonts w:hint="default"/>
        <w:lang w:val="ru-RU" w:eastAsia="en-US" w:bidi="ar-SA"/>
      </w:rPr>
    </w:lvl>
    <w:lvl w:ilvl="3">
      <w:numFmt w:val="bullet"/>
      <w:lvlText w:val="•"/>
      <w:lvlJc w:val="left"/>
      <w:pPr>
        <w:ind w:left="3528" w:hanging="451"/>
      </w:pPr>
      <w:rPr>
        <w:rFonts w:hint="default"/>
        <w:lang w:val="ru-RU" w:eastAsia="en-US" w:bidi="ar-SA"/>
      </w:rPr>
    </w:lvl>
    <w:lvl w:ilvl="4">
      <w:numFmt w:val="bullet"/>
      <w:lvlText w:val="•"/>
      <w:lvlJc w:val="left"/>
      <w:pPr>
        <w:ind w:left="4664" w:hanging="451"/>
      </w:pPr>
      <w:rPr>
        <w:rFonts w:hint="default"/>
        <w:lang w:val="ru-RU" w:eastAsia="en-US" w:bidi="ar-SA"/>
      </w:rPr>
    </w:lvl>
    <w:lvl w:ilvl="5">
      <w:numFmt w:val="bullet"/>
      <w:lvlText w:val="•"/>
      <w:lvlJc w:val="left"/>
      <w:pPr>
        <w:ind w:left="5800" w:hanging="451"/>
      </w:pPr>
      <w:rPr>
        <w:rFonts w:hint="default"/>
        <w:lang w:val="ru-RU" w:eastAsia="en-US" w:bidi="ar-SA"/>
      </w:rPr>
    </w:lvl>
    <w:lvl w:ilvl="6">
      <w:numFmt w:val="bullet"/>
      <w:lvlText w:val="•"/>
      <w:lvlJc w:val="left"/>
      <w:pPr>
        <w:ind w:left="6936" w:hanging="451"/>
      </w:pPr>
      <w:rPr>
        <w:rFonts w:hint="default"/>
        <w:lang w:val="ru-RU" w:eastAsia="en-US" w:bidi="ar-SA"/>
      </w:rPr>
    </w:lvl>
    <w:lvl w:ilvl="7">
      <w:numFmt w:val="bullet"/>
      <w:lvlText w:val="•"/>
      <w:lvlJc w:val="left"/>
      <w:pPr>
        <w:ind w:left="8072" w:hanging="451"/>
      </w:pPr>
      <w:rPr>
        <w:rFonts w:hint="default"/>
        <w:lang w:val="ru-RU" w:eastAsia="en-US" w:bidi="ar-SA"/>
      </w:rPr>
    </w:lvl>
    <w:lvl w:ilvl="8">
      <w:numFmt w:val="bullet"/>
      <w:lvlText w:val="•"/>
      <w:lvlJc w:val="left"/>
      <w:pPr>
        <w:ind w:left="9208" w:hanging="451"/>
      </w:pPr>
      <w:rPr>
        <w:rFonts w:hint="default"/>
        <w:lang w:val="ru-RU" w:eastAsia="en-US" w:bidi="ar-SA"/>
      </w:rPr>
    </w:lvl>
  </w:abstractNum>
  <w:abstractNum w:abstractNumId="7" w15:restartNumberingAfterBreak="0">
    <w:nsid w:val="2D6C5668"/>
    <w:multiLevelType w:val="hybridMultilevel"/>
    <w:tmpl w:val="1A06AD4C"/>
    <w:lvl w:ilvl="0" w:tplc="AC443878">
      <w:start w:val="1"/>
      <w:numFmt w:val="decimal"/>
      <w:lvlText w:val="%1)"/>
      <w:lvlJc w:val="left"/>
      <w:pPr>
        <w:ind w:left="983" w:hanging="286"/>
      </w:pPr>
      <w:rPr>
        <w:rFonts w:ascii="Arial" w:eastAsia="Arial" w:hAnsi="Arial" w:cs="Arial" w:hint="default"/>
        <w:spacing w:val="-1"/>
        <w:w w:val="95"/>
        <w:sz w:val="24"/>
        <w:szCs w:val="24"/>
        <w:lang w:val="ru-RU" w:eastAsia="en-US" w:bidi="ar-SA"/>
      </w:rPr>
    </w:lvl>
    <w:lvl w:ilvl="1" w:tplc="CEFC30BA">
      <w:numFmt w:val="bullet"/>
      <w:lvlText w:val="•"/>
      <w:lvlJc w:val="left"/>
      <w:pPr>
        <w:ind w:left="2030" w:hanging="286"/>
      </w:pPr>
      <w:rPr>
        <w:rFonts w:hint="default"/>
        <w:lang w:val="ru-RU" w:eastAsia="en-US" w:bidi="ar-SA"/>
      </w:rPr>
    </w:lvl>
    <w:lvl w:ilvl="2" w:tplc="CEAAE5FA">
      <w:numFmt w:val="bullet"/>
      <w:lvlText w:val="•"/>
      <w:lvlJc w:val="left"/>
      <w:pPr>
        <w:ind w:left="3080" w:hanging="286"/>
      </w:pPr>
      <w:rPr>
        <w:rFonts w:hint="default"/>
        <w:lang w:val="ru-RU" w:eastAsia="en-US" w:bidi="ar-SA"/>
      </w:rPr>
    </w:lvl>
    <w:lvl w:ilvl="3" w:tplc="58C4E7BE">
      <w:numFmt w:val="bullet"/>
      <w:lvlText w:val="•"/>
      <w:lvlJc w:val="left"/>
      <w:pPr>
        <w:ind w:left="4130" w:hanging="286"/>
      </w:pPr>
      <w:rPr>
        <w:rFonts w:hint="default"/>
        <w:lang w:val="ru-RU" w:eastAsia="en-US" w:bidi="ar-SA"/>
      </w:rPr>
    </w:lvl>
    <w:lvl w:ilvl="4" w:tplc="2C1EC0DE">
      <w:numFmt w:val="bullet"/>
      <w:lvlText w:val="•"/>
      <w:lvlJc w:val="left"/>
      <w:pPr>
        <w:ind w:left="5180" w:hanging="286"/>
      </w:pPr>
      <w:rPr>
        <w:rFonts w:hint="default"/>
        <w:lang w:val="ru-RU" w:eastAsia="en-US" w:bidi="ar-SA"/>
      </w:rPr>
    </w:lvl>
    <w:lvl w:ilvl="5" w:tplc="975669FC">
      <w:numFmt w:val="bullet"/>
      <w:lvlText w:val="•"/>
      <w:lvlJc w:val="left"/>
      <w:pPr>
        <w:ind w:left="6230" w:hanging="286"/>
      </w:pPr>
      <w:rPr>
        <w:rFonts w:hint="default"/>
        <w:lang w:val="ru-RU" w:eastAsia="en-US" w:bidi="ar-SA"/>
      </w:rPr>
    </w:lvl>
    <w:lvl w:ilvl="6" w:tplc="83FCBA82">
      <w:numFmt w:val="bullet"/>
      <w:lvlText w:val="•"/>
      <w:lvlJc w:val="left"/>
      <w:pPr>
        <w:ind w:left="7280" w:hanging="286"/>
      </w:pPr>
      <w:rPr>
        <w:rFonts w:hint="default"/>
        <w:lang w:val="ru-RU" w:eastAsia="en-US" w:bidi="ar-SA"/>
      </w:rPr>
    </w:lvl>
    <w:lvl w:ilvl="7" w:tplc="C2BE6B62">
      <w:numFmt w:val="bullet"/>
      <w:lvlText w:val="•"/>
      <w:lvlJc w:val="left"/>
      <w:pPr>
        <w:ind w:left="8330" w:hanging="286"/>
      </w:pPr>
      <w:rPr>
        <w:rFonts w:hint="default"/>
        <w:lang w:val="ru-RU" w:eastAsia="en-US" w:bidi="ar-SA"/>
      </w:rPr>
    </w:lvl>
    <w:lvl w:ilvl="8" w:tplc="EA44D07C">
      <w:numFmt w:val="bullet"/>
      <w:lvlText w:val="•"/>
      <w:lvlJc w:val="left"/>
      <w:pPr>
        <w:ind w:left="9380" w:hanging="286"/>
      </w:pPr>
      <w:rPr>
        <w:rFonts w:hint="default"/>
        <w:lang w:val="ru-RU" w:eastAsia="en-US" w:bidi="ar-SA"/>
      </w:rPr>
    </w:lvl>
  </w:abstractNum>
  <w:abstractNum w:abstractNumId="8" w15:restartNumberingAfterBreak="0">
    <w:nsid w:val="2D851470"/>
    <w:multiLevelType w:val="multilevel"/>
    <w:tmpl w:val="7A22F2DC"/>
    <w:lvl w:ilvl="0">
      <w:start w:val="4"/>
      <w:numFmt w:val="decimal"/>
      <w:lvlText w:val="%1"/>
      <w:lvlJc w:val="left"/>
      <w:pPr>
        <w:ind w:left="150" w:hanging="513"/>
      </w:pPr>
      <w:rPr>
        <w:rFonts w:hint="default"/>
        <w:lang w:val="ru-RU" w:eastAsia="en-US" w:bidi="ar-SA"/>
      </w:rPr>
    </w:lvl>
    <w:lvl w:ilvl="1">
      <w:start w:val="1"/>
      <w:numFmt w:val="decimal"/>
      <w:lvlText w:val="%1.%2"/>
      <w:lvlJc w:val="left"/>
      <w:pPr>
        <w:ind w:left="150" w:hanging="513"/>
      </w:pPr>
      <w:rPr>
        <w:rFonts w:hint="default"/>
        <w:spacing w:val="-1"/>
        <w:w w:val="103"/>
        <w:lang w:val="ru-RU" w:eastAsia="en-US" w:bidi="ar-SA"/>
      </w:rPr>
    </w:lvl>
    <w:lvl w:ilvl="2">
      <w:numFmt w:val="bullet"/>
      <w:lvlText w:val="•"/>
      <w:lvlJc w:val="left"/>
      <w:pPr>
        <w:ind w:left="2424" w:hanging="513"/>
      </w:pPr>
      <w:rPr>
        <w:rFonts w:hint="default"/>
        <w:lang w:val="ru-RU" w:eastAsia="en-US" w:bidi="ar-SA"/>
      </w:rPr>
    </w:lvl>
    <w:lvl w:ilvl="3">
      <w:numFmt w:val="bullet"/>
      <w:lvlText w:val="•"/>
      <w:lvlJc w:val="left"/>
      <w:pPr>
        <w:ind w:left="3556" w:hanging="513"/>
      </w:pPr>
      <w:rPr>
        <w:rFonts w:hint="default"/>
        <w:lang w:val="ru-RU" w:eastAsia="en-US" w:bidi="ar-SA"/>
      </w:rPr>
    </w:lvl>
    <w:lvl w:ilvl="4">
      <w:numFmt w:val="bullet"/>
      <w:lvlText w:val="•"/>
      <w:lvlJc w:val="left"/>
      <w:pPr>
        <w:ind w:left="4688" w:hanging="513"/>
      </w:pPr>
      <w:rPr>
        <w:rFonts w:hint="default"/>
        <w:lang w:val="ru-RU" w:eastAsia="en-US" w:bidi="ar-SA"/>
      </w:rPr>
    </w:lvl>
    <w:lvl w:ilvl="5">
      <w:numFmt w:val="bullet"/>
      <w:lvlText w:val="•"/>
      <w:lvlJc w:val="left"/>
      <w:pPr>
        <w:ind w:left="5820" w:hanging="513"/>
      </w:pPr>
      <w:rPr>
        <w:rFonts w:hint="default"/>
        <w:lang w:val="ru-RU" w:eastAsia="en-US" w:bidi="ar-SA"/>
      </w:rPr>
    </w:lvl>
    <w:lvl w:ilvl="6">
      <w:numFmt w:val="bullet"/>
      <w:lvlText w:val="•"/>
      <w:lvlJc w:val="left"/>
      <w:pPr>
        <w:ind w:left="6952" w:hanging="513"/>
      </w:pPr>
      <w:rPr>
        <w:rFonts w:hint="default"/>
        <w:lang w:val="ru-RU" w:eastAsia="en-US" w:bidi="ar-SA"/>
      </w:rPr>
    </w:lvl>
    <w:lvl w:ilvl="7">
      <w:numFmt w:val="bullet"/>
      <w:lvlText w:val="•"/>
      <w:lvlJc w:val="left"/>
      <w:pPr>
        <w:ind w:left="8084" w:hanging="513"/>
      </w:pPr>
      <w:rPr>
        <w:rFonts w:hint="default"/>
        <w:lang w:val="ru-RU" w:eastAsia="en-US" w:bidi="ar-SA"/>
      </w:rPr>
    </w:lvl>
    <w:lvl w:ilvl="8">
      <w:numFmt w:val="bullet"/>
      <w:lvlText w:val="•"/>
      <w:lvlJc w:val="left"/>
      <w:pPr>
        <w:ind w:left="9216" w:hanging="513"/>
      </w:pPr>
      <w:rPr>
        <w:rFonts w:hint="default"/>
        <w:lang w:val="ru-RU" w:eastAsia="en-US" w:bidi="ar-SA"/>
      </w:rPr>
    </w:lvl>
  </w:abstractNum>
  <w:abstractNum w:abstractNumId="9" w15:restartNumberingAfterBreak="0">
    <w:nsid w:val="2EA23D65"/>
    <w:multiLevelType w:val="hybridMultilevel"/>
    <w:tmpl w:val="0A1AF8B4"/>
    <w:lvl w:ilvl="0" w:tplc="96D85CB2">
      <w:start w:val="1"/>
      <w:numFmt w:val="decimal"/>
      <w:lvlText w:val="%1)"/>
      <w:lvlJc w:val="left"/>
      <w:pPr>
        <w:ind w:left="1434" w:hanging="562"/>
      </w:pPr>
      <w:rPr>
        <w:rFonts w:hint="default"/>
        <w:w w:val="96"/>
        <w:lang w:val="ru-RU" w:eastAsia="en-US" w:bidi="ar-SA"/>
      </w:rPr>
    </w:lvl>
    <w:lvl w:ilvl="1" w:tplc="75FCA002">
      <w:numFmt w:val="bullet"/>
      <w:lvlText w:val="•"/>
      <w:lvlJc w:val="left"/>
      <w:pPr>
        <w:ind w:left="2386" w:hanging="562"/>
      </w:pPr>
      <w:rPr>
        <w:rFonts w:hint="default"/>
        <w:lang w:val="ru-RU" w:eastAsia="en-US" w:bidi="ar-SA"/>
      </w:rPr>
    </w:lvl>
    <w:lvl w:ilvl="2" w:tplc="E7F06C90">
      <w:numFmt w:val="bullet"/>
      <w:lvlText w:val="•"/>
      <w:lvlJc w:val="left"/>
      <w:pPr>
        <w:ind w:left="3332" w:hanging="562"/>
      </w:pPr>
      <w:rPr>
        <w:rFonts w:hint="default"/>
        <w:lang w:val="ru-RU" w:eastAsia="en-US" w:bidi="ar-SA"/>
      </w:rPr>
    </w:lvl>
    <w:lvl w:ilvl="3" w:tplc="4E547D70">
      <w:numFmt w:val="bullet"/>
      <w:lvlText w:val="•"/>
      <w:lvlJc w:val="left"/>
      <w:pPr>
        <w:ind w:left="4278" w:hanging="562"/>
      </w:pPr>
      <w:rPr>
        <w:rFonts w:hint="default"/>
        <w:lang w:val="ru-RU" w:eastAsia="en-US" w:bidi="ar-SA"/>
      </w:rPr>
    </w:lvl>
    <w:lvl w:ilvl="4" w:tplc="A3D826F6">
      <w:numFmt w:val="bullet"/>
      <w:lvlText w:val="•"/>
      <w:lvlJc w:val="left"/>
      <w:pPr>
        <w:ind w:left="5224" w:hanging="562"/>
      </w:pPr>
      <w:rPr>
        <w:rFonts w:hint="default"/>
        <w:lang w:val="ru-RU" w:eastAsia="en-US" w:bidi="ar-SA"/>
      </w:rPr>
    </w:lvl>
    <w:lvl w:ilvl="5" w:tplc="0E0AE220">
      <w:numFmt w:val="bullet"/>
      <w:lvlText w:val="•"/>
      <w:lvlJc w:val="left"/>
      <w:pPr>
        <w:ind w:left="6170" w:hanging="562"/>
      </w:pPr>
      <w:rPr>
        <w:rFonts w:hint="default"/>
        <w:lang w:val="ru-RU" w:eastAsia="en-US" w:bidi="ar-SA"/>
      </w:rPr>
    </w:lvl>
    <w:lvl w:ilvl="6" w:tplc="A642AE92">
      <w:numFmt w:val="bullet"/>
      <w:lvlText w:val="•"/>
      <w:lvlJc w:val="left"/>
      <w:pPr>
        <w:ind w:left="7116" w:hanging="562"/>
      </w:pPr>
      <w:rPr>
        <w:rFonts w:hint="default"/>
        <w:lang w:val="ru-RU" w:eastAsia="en-US" w:bidi="ar-SA"/>
      </w:rPr>
    </w:lvl>
    <w:lvl w:ilvl="7" w:tplc="945C184A">
      <w:numFmt w:val="bullet"/>
      <w:lvlText w:val="•"/>
      <w:lvlJc w:val="left"/>
      <w:pPr>
        <w:ind w:left="8062" w:hanging="562"/>
      </w:pPr>
      <w:rPr>
        <w:rFonts w:hint="default"/>
        <w:lang w:val="ru-RU" w:eastAsia="en-US" w:bidi="ar-SA"/>
      </w:rPr>
    </w:lvl>
    <w:lvl w:ilvl="8" w:tplc="4A9EEBA4">
      <w:numFmt w:val="bullet"/>
      <w:lvlText w:val="•"/>
      <w:lvlJc w:val="left"/>
      <w:pPr>
        <w:ind w:left="9008" w:hanging="562"/>
      </w:pPr>
      <w:rPr>
        <w:rFonts w:hint="default"/>
        <w:lang w:val="ru-RU" w:eastAsia="en-US" w:bidi="ar-SA"/>
      </w:rPr>
    </w:lvl>
  </w:abstractNum>
  <w:abstractNum w:abstractNumId="10" w15:restartNumberingAfterBreak="0">
    <w:nsid w:val="36AD56B3"/>
    <w:multiLevelType w:val="multilevel"/>
    <w:tmpl w:val="799851C6"/>
    <w:lvl w:ilvl="0">
      <w:start w:val="7"/>
      <w:numFmt w:val="decimal"/>
      <w:lvlText w:val="%1"/>
      <w:lvlJc w:val="left"/>
      <w:pPr>
        <w:ind w:left="317" w:hanging="561"/>
      </w:pPr>
      <w:rPr>
        <w:rFonts w:hint="default"/>
        <w:lang w:val="ru-RU" w:eastAsia="en-US" w:bidi="ar-SA"/>
      </w:rPr>
    </w:lvl>
    <w:lvl w:ilvl="1">
      <w:start w:val="1"/>
      <w:numFmt w:val="decimal"/>
      <w:lvlText w:val="%1.%2"/>
      <w:lvlJc w:val="left"/>
      <w:pPr>
        <w:ind w:left="317" w:hanging="561"/>
        <w:jc w:val="right"/>
      </w:pPr>
      <w:rPr>
        <w:rFonts w:hint="default"/>
        <w:spacing w:val="-1"/>
        <w:w w:val="93"/>
        <w:lang w:val="ru-RU" w:eastAsia="en-US" w:bidi="ar-SA"/>
      </w:rPr>
    </w:lvl>
    <w:lvl w:ilvl="2">
      <w:start w:val="1"/>
      <w:numFmt w:val="decimal"/>
      <w:lvlText w:val="%3."/>
      <w:lvlJc w:val="left"/>
      <w:pPr>
        <w:ind w:left="4424" w:hanging="280"/>
        <w:jc w:val="right"/>
      </w:pPr>
      <w:rPr>
        <w:rFonts w:hint="default"/>
        <w:spacing w:val="-1"/>
        <w:w w:val="99"/>
        <w:lang w:val="ru-RU" w:eastAsia="en-US" w:bidi="ar-SA"/>
      </w:rPr>
    </w:lvl>
    <w:lvl w:ilvl="3">
      <w:numFmt w:val="bullet"/>
      <w:lvlText w:val="•"/>
      <w:lvlJc w:val="left"/>
      <w:pPr>
        <w:ind w:left="5860" w:hanging="280"/>
      </w:pPr>
      <w:rPr>
        <w:rFonts w:hint="default"/>
        <w:lang w:val="ru-RU" w:eastAsia="en-US" w:bidi="ar-SA"/>
      </w:rPr>
    </w:lvl>
    <w:lvl w:ilvl="4">
      <w:numFmt w:val="bullet"/>
      <w:lvlText w:val="•"/>
      <w:lvlJc w:val="left"/>
      <w:pPr>
        <w:ind w:left="6580" w:hanging="280"/>
      </w:pPr>
      <w:rPr>
        <w:rFonts w:hint="default"/>
        <w:lang w:val="ru-RU" w:eastAsia="en-US" w:bidi="ar-SA"/>
      </w:rPr>
    </w:lvl>
    <w:lvl w:ilvl="5">
      <w:numFmt w:val="bullet"/>
      <w:lvlText w:val="•"/>
      <w:lvlJc w:val="left"/>
      <w:pPr>
        <w:ind w:left="7300" w:hanging="280"/>
      </w:pPr>
      <w:rPr>
        <w:rFonts w:hint="default"/>
        <w:lang w:val="ru-RU" w:eastAsia="en-US" w:bidi="ar-SA"/>
      </w:rPr>
    </w:lvl>
    <w:lvl w:ilvl="6">
      <w:numFmt w:val="bullet"/>
      <w:lvlText w:val="•"/>
      <w:lvlJc w:val="left"/>
      <w:pPr>
        <w:ind w:left="8020" w:hanging="280"/>
      </w:pPr>
      <w:rPr>
        <w:rFonts w:hint="default"/>
        <w:lang w:val="ru-RU" w:eastAsia="en-US" w:bidi="ar-SA"/>
      </w:rPr>
    </w:lvl>
    <w:lvl w:ilvl="7">
      <w:numFmt w:val="bullet"/>
      <w:lvlText w:val="•"/>
      <w:lvlJc w:val="left"/>
      <w:pPr>
        <w:ind w:left="8740" w:hanging="280"/>
      </w:pPr>
      <w:rPr>
        <w:rFonts w:hint="default"/>
        <w:lang w:val="ru-RU" w:eastAsia="en-US" w:bidi="ar-SA"/>
      </w:rPr>
    </w:lvl>
    <w:lvl w:ilvl="8">
      <w:numFmt w:val="bullet"/>
      <w:lvlText w:val="•"/>
      <w:lvlJc w:val="left"/>
      <w:pPr>
        <w:ind w:left="9460" w:hanging="280"/>
      </w:pPr>
      <w:rPr>
        <w:rFonts w:hint="default"/>
        <w:lang w:val="ru-RU" w:eastAsia="en-US" w:bidi="ar-SA"/>
      </w:rPr>
    </w:lvl>
  </w:abstractNum>
  <w:abstractNum w:abstractNumId="11" w15:restartNumberingAfterBreak="0">
    <w:nsid w:val="3DE77C31"/>
    <w:multiLevelType w:val="hybridMultilevel"/>
    <w:tmpl w:val="817CF810"/>
    <w:lvl w:ilvl="0" w:tplc="1B9C91D0">
      <w:start w:val="1"/>
      <w:numFmt w:val="decimal"/>
      <w:lvlText w:val="%1)"/>
      <w:lvlJc w:val="left"/>
      <w:pPr>
        <w:ind w:left="1428" w:hanging="565"/>
      </w:pPr>
      <w:rPr>
        <w:rFonts w:hint="default"/>
        <w:w w:val="96"/>
        <w:lang w:val="ru-RU" w:eastAsia="en-US" w:bidi="ar-SA"/>
      </w:rPr>
    </w:lvl>
    <w:lvl w:ilvl="1" w:tplc="3D9AC910">
      <w:numFmt w:val="bullet"/>
      <w:lvlText w:val="•"/>
      <w:lvlJc w:val="left"/>
      <w:pPr>
        <w:ind w:left="2368" w:hanging="565"/>
      </w:pPr>
      <w:rPr>
        <w:rFonts w:hint="default"/>
        <w:lang w:val="ru-RU" w:eastAsia="en-US" w:bidi="ar-SA"/>
      </w:rPr>
    </w:lvl>
    <w:lvl w:ilvl="2" w:tplc="15C0C536">
      <w:numFmt w:val="bullet"/>
      <w:lvlText w:val="•"/>
      <w:lvlJc w:val="left"/>
      <w:pPr>
        <w:ind w:left="3316" w:hanging="565"/>
      </w:pPr>
      <w:rPr>
        <w:rFonts w:hint="default"/>
        <w:lang w:val="ru-RU" w:eastAsia="en-US" w:bidi="ar-SA"/>
      </w:rPr>
    </w:lvl>
    <w:lvl w:ilvl="3" w:tplc="1DA0C904">
      <w:numFmt w:val="bullet"/>
      <w:lvlText w:val="•"/>
      <w:lvlJc w:val="left"/>
      <w:pPr>
        <w:ind w:left="4264" w:hanging="565"/>
      </w:pPr>
      <w:rPr>
        <w:rFonts w:hint="default"/>
        <w:lang w:val="ru-RU" w:eastAsia="en-US" w:bidi="ar-SA"/>
      </w:rPr>
    </w:lvl>
    <w:lvl w:ilvl="4" w:tplc="548AA18E">
      <w:numFmt w:val="bullet"/>
      <w:lvlText w:val="•"/>
      <w:lvlJc w:val="left"/>
      <w:pPr>
        <w:ind w:left="5212" w:hanging="565"/>
      </w:pPr>
      <w:rPr>
        <w:rFonts w:hint="default"/>
        <w:lang w:val="ru-RU" w:eastAsia="en-US" w:bidi="ar-SA"/>
      </w:rPr>
    </w:lvl>
    <w:lvl w:ilvl="5" w:tplc="430A282C">
      <w:numFmt w:val="bullet"/>
      <w:lvlText w:val="•"/>
      <w:lvlJc w:val="left"/>
      <w:pPr>
        <w:ind w:left="6160" w:hanging="565"/>
      </w:pPr>
      <w:rPr>
        <w:rFonts w:hint="default"/>
        <w:lang w:val="ru-RU" w:eastAsia="en-US" w:bidi="ar-SA"/>
      </w:rPr>
    </w:lvl>
    <w:lvl w:ilvl="6" w:tplc="63BCC1BE">
      <w:numFmt w:val="bullet"/>
      <w:lvlText w:val="•"/>
      <w:lvlJc w:val="left"/>
      <w:pPr>
        <w:ind w:left="7108" w:hanging="565"/>
      </w:pPr>
      <w:rPr>
        <w:rFonts w:hint="default"/>
        <w:lang w:val="ru-RU" w:eastAsia="en-US" w:bidi="ar-SA"/>
      </w:rPr>
    </w:lvl>
    <w:lvl w:ilvl="7" w:tplc="31E8E858">
      <w:numFmt w:val="bullet"/>
      <w:lvlText w:val="•"/>
      <w:lvlJc w:val="left"/>
      <w:pPr>
        <w:ind w:left="8056" w:hanging="565"/>
      </w:pPr>
      <w:rPr>
        <w:rFonts w:hint="default"/>
        <w:lang w:val="ru-RU" w:eastAsia="en-US" w:bidi="ar-SA"/>
      </w:rPr>
    </w:lvl>
    <w:lvl w:ilvl="8" w:tplc="32BCD1C2">
      <w:numFmt w:val="bullet"/>
      <w:lvlText w:val="•"/>
      <w:lvlJc w:val="left"/>
      <w:pPr>
        <w:ind w:left="9004" w:hanging="565"/>
      </w:pPr>
      <w:rPr>
        <w:rFonts w:hint="default"/>
        <w:lang w:val="ru-RU" w:eastAsia="en-US" w:bidi="ar-SA"/>
      </w:rPr>
    </w:lvl>
  </w:abstractNum>
  <w:abstractNum w:abstractNumId="12" w15:restartNumberingAfterBreak="0">
    <w:nsid w:val="3FCB072D"/>
    <w:multiLevelType w:val="hybridMultilevel"/>
    <w:tmpl w:val="06ECCBC4"/>
    <w:lvl w:ilvl="0" w:tplc="C944C178">
      <w:start w:val="1"/>
      <w:numFmt w:val="decimal"/>
      <w:lvlText w:val="%1)"/>
      <w:lvlJc w:val="left"/>
      <w:pPr>
        <w:ind w:left="317" w:hanging="557"/>
      </w:pPr>
      <w:rPr>
        <w:rFonts w:hint="default"/>
        <w:spacing w:val="-1"/>
        <w:w w:val="92"/>
        <w:lang w:val="ru-RU" w:eastAsia="en-US" w:bidi="ar-SA"/>
      </w:rPr>
    </w:lvl>
    <w:lvl w:ilvl="1" w:tplc="8CD2EE3E">
      <w:numFmt w:val="bullet"/>
      <w:lvlText w:val="•"/>
      <w:lvlJc w:val="left"/>
      <w:pPr>
        <w:ind w:left="1378" w:hanging="557"/>
      </w:pPr>
      <w:rPr>
        <w:rFonts w:hint="default"/>
        <w:lang w:val="ru-RU" w:eastAsia="en-US" w:bidi="ar-SA"/>
      </w:rPr>
    </w:lvl>
    <w:lvl w:ilvl="2" w:tplc="437C3A24">
      <w:numFmt w:val="bullet"/>
      <w:lvlText w:val="•"/>
      <w:lvlJc w:val="left"/>
      <w:pPr>
        <w:ind w:left="2436" w:hanging="557"/>
      </w:pPr>
      <w:rPr>
        <w:rFonts w:hint="default"/>
        <w:lang w:val="ru-RU" w:eastAsia="en-US" w:bidi="ar-SA"/>
      </w:rPr>
    </w:lvl>
    <w:lvl w:ilvl="3" w:tplc="BEEE6796">
      <w:numFmt w:val="bullet"/>
      <w:lvlText w:val="•"/>
      <w:lvlJc w:val="left"/>
      <w:pPr>
        <w:ind w:left="3494" w:hanging="557"/>
      </w:pPr>
      <w:rPr>
        <w:rFonts w:hint="default"/>
        <w:lang w:val="ru-RU" w:eastAsia="en-US" w:bidi="ar-SA"/>
      </w:rPr>
    </w:lvl>
    <w:lvl w:ilvl="4" w:tplc="5EA43F9C">
      <w:numFmt w:val="bullet"/>
      <w:lvlText w:val="•"/>
      <w:lvlJc w:val="left"/>
      <w:pPr>
        <w:ind w:left="4552" w:hanging="557"/>
      </w:pPr>
      <w:rPr>
        <w:rFonts w:hint="default"/>
        <w:lang w:val="ru-RU" w:eastAsia="en-US" w:bidi="ar-SA"/>
      </w:rPr>
    </w:lvl>
    <w:lvl w:ilvl="5" w:tplc="AF502616">
      <w:numFmt w:val="bullet"/>
      <w:lvlText w:val="•"/>
      <w:lvlJc w:val="left"/>
      <w:pPr>
        <w:ind w:left="5610" w:hanging="557"/>
      </w:pPr>
      <w:rPr>
        <w:rFonts w:hint="default"/>
        <w:lang w:val="ru-RU" w:eastAsia="en-US" w:bidi="ar-SA"/>
      </w:rPr>
    </w:lvl>
    <w:lvl w:ilvl="6" w:tplc="69BA623C">
      <w:numFmt w:val="bullet"/>
      <w:lvlText w:val="•"/>
      <w:lvlJc w:val="left"/>
      <w:pPr>
        <w:ind w:left="6668" w:hanging="557"/>
      </w:pPr>
      <w:rPr>
        <w:rFonts w:hint="default"/>
        <w:lang w:val="ru-RU" w:eastAsia="en-US" w:bidi="ar-SA"/>
      </w:rPr>
    </w:lvl>
    <w:lvl w:ilvl="7" w:tplc="FC7A60B4">
      <w:numFmt w:val="bullet"/>
      <w:lvlText w:val="•"/>
      <w:lvlJc w:val="left"/>
      <w:pPr>
        <w:ind w:left="7726" w:hanging="557"/>
      </w:pPr>
      <w:rPr>
        <w:rFonts w:hint="default"/>
        <w:lang w:val="ru-RU" w:eastAsia="en-US" w:bidi="ar-SA"/>
      </w:rPr>
    </w:lvl>
    <w:lvl w:ilvl="8" w:tplc="558423C4">
      <w:numFmt w:val="bullet"/>
      <w:lvlText w:val="•"/>
      <w:lvlJc w:val="left"/>
      <w:pPr>
        <w:ind w:left="8784" w:hanging="557"/>
      </w:pPr>
      <w:rPr>
        <w:rFonts w:hint="default"/>
        <w:lang w:val="ru-RU" w:eastAsia="en-US" w:bidi="ar-SA"/>
      </w:rPr>
    </w:lvl>
  </w:abstractNum>
  <w:abstractNum w:abstractNumId="13" w15:restartNumberingAfterBreak="0">
    <w:nsid w:val="471F2B5B"/>
    <w:multiLevelType w:val="multilevel"/>
    <w:tmpl w:val="AFB6808A"/>
    <w:lvl w:ilvl="0">
      <w:start w:val="5"/>
      <w:numFmt w:val="decimal"/>
      <w:lvlText w:val="%1"/>
      <w:lvlJc w:val="left"/>
      <w:pPr>
        <w:ind w:left="157" w:hanging="406"/>
      </w:pPr>
      <w:rPr>
        <w:rFonts w:hint="default"/>
        <w:lang w:val="ru-RU" w:eastAsia="en-US" w:bidi="ar-SA"/>
      </w:rPr>
    </w:lvl>
    <w:lvl w:ilvl="1">
      <w:start w:val="1"/>
      <w:numFmt w:val="decimal"/>
      <w:lvlText w:val="%1.%2"/>
      <w:lvlJc w:val="left"/>
      <w:pPr>
        <w:ind w:left="157" w:hanging="406"/>
      </w:pPr>
      <w:rPr>
        <w:rFonts w:ascii="Arial" w:eastAsia="Arial" w:hAnsi="Arial" w:cs="Arial" w:hint="default"/>
        <w:spacing w:val="-1"/>
        <w:w w:val="98"/>
        <w:sz w:val="24"/>
        <w:szCs w:val="24"/>
        <w:lang w:val="ru-RU" w:eastAsia="en-US" w:bidi="ar-SA"/>
      </w:rPr>
    </w:lvl>
    <w:lvl w:ilvl="2">
      <w:start w:val="1"/>
      <w:numFmt w:val="decimal"/>
      <w:lvlText w:val="%1.%2.%3"/>
      <w:lvlJc w:val="left"/>
      <w:pPr>
        <w:ind w:left="148" w:hanging="712"/>
      </w:pPr>
      <w:rPr>
        <w:rFonts w:hint="default"/>
        <w:spacing w:val="-1"/>
        <w:w w:val="98"/>
        <w:lang w:val="ru-RU" w:eastAsia="en-US" w:bidi="ar-SA"/>
      </w:rPr>
    </w:lvl>
    <w:lvl w:ilvl="3">
      <w:numFmt w:val="bullet"/>
      <w:lvlText w:val="•"/>
      <w:lvlJc w:val="left"/>
      <w:pPr>
        <w:ind w:left="2675" w:hanging="712"/>
      </w:pPr>
      <w:rPr>
        <w:rFonts w:hint="default"/>
        <w:lang w:val="ru-RU" w:eastAsia="en-US" w:bidi="ar-SA"/>
      </w:rPr>
    </w:lvl>
    <w:lvl w:ilvl="4">
      <w:numFmt w:val="bullet"/>
      <w:lvlText w:val="•"/>
      <w:lvlJc w:val="left"/>
      <w:pPr>
        <w:ind w:left="3933" w:hanging="712"/>
      </w:pPr>
      <w:rPr>
        <w:rFonts w:hint="default"/>
        <w:lang w:val="ru-RU" w:eastAsia="en-US" w:bidi="ar-SA"/>
      </w:rPr>
    </w:lvl>
    <w:lvl w:ilvl="5">
      <w:numFmt w:val="bullet"/>
      <w:lvlText w:val="•"/>
      <w:lvlJc w:val="left"/>
      <w:pPr>
        <w:ind w:left="5191" w:hanging="712"/>
      </w:pPr>
      <w:rPr>
        <w:rFonts w:hint="default"/>
        <w:lang w:val="ru-RU" w:eastAsia="en-US" w:bidi="ar-SA"/>
      </w:rPr>
    </w:lvl>
    <w:lvl w:ilvl="6">
      <w:numFmt w:val="bullet"/>
      <w:lvlText w:val="•"/>
      <w:lvlJc w:val="left"/>
      <w:pPr>
        <w:ind w:left="6448" w:hanging="712"/>
      </w:pPr>
      <w:rPr>
        <w:rFonts w:hint="default"/>
        <w:lang w:val="ru-RU" w:eastAsia="en-US" w:bidi="ar-SA"/>
      </w:rPr>
    </w:lvl>
    <w:lvl w:ilvl="7">
      <w:numFmt w:val="bullet"/>
      <w:lvlText w:val="•"/>
      <w:lvlJc w:val="left"/>
      <w:pPr>
        <w:ind w:left="7706" w:hanging="712"/>
      </w:pPr>
      <w:rPr>
        <w:rFonts w:hint="default"/>
        <w:lang w:val="ru-RU" w:eastAsia="en-US" w:bidi="ar-SA"/>
      </w:rPr>
    </w:lvl>
    <w:lvl w:ilvl="8">
      <w:numFmt w:val="bullet"/>
      <w:lvlText w:val="•"/>
      <w:lvlJc w:val="left"/>
      <w:pPr>
        <w:ind w:left="8964" w:hanging="712"/>
      </w:pPr>
      <w:rPr>
        <w:rFonts w:hint="default"/>
        <w:lang w:val="ru-RU" w:eastAsia="en-US" w:bidi="ar-SA"/>
      </w:rPr>
    </w:lvl>
  </w:abstractNum>
  <w:abstractNum w:abstractNumId="14" w15:restartNumberingAfterBreak="0">
    <w:nsid w:val="4AD16F95"/>
    <w:multiLevelType w:val="multilevel"/>
    <w:tmpl w:val="9D82F4CE"/>
    <w:lvl w:ilvl="0">
      <w:start w:val="11"/>
      <w:numFmt w:val="decimal"/>
      <w:lvlText w:val="%1"/>
      <w:lvlJc w:val="left"/>
      <w:pPr>
        <w:ind w:left="124" w:hanging="536"/>
      </w:pPr>
      <w:rPr>
        <w:rFonts w:hint="default"/>
        <w:lang w:val="ru-RU" w:eastAsia="en-US" w:bidi="ar-SA"/>
      </w:rPr>
    </w:lvl>
    <w:lvl w:ilvl="1">
      <w:start w:val="1"/>
      <w:numFmt w:val="decimal"/>
      <w:lvlText w:val="%1.%2"/>
      <w:lvlJc w:val="left"/>
      <w:pPr>
        <w:ind w:left="124" w:hanging="536"/>
      </w:pPr>
      <w:rPr>
        <w:rFonts w:ascii="Arial" w:eastAsia="Arial" w:hAnsi="Arial" w:cs="Arial" w:hint="default"/>
        <w:spacing w:val="-1"/>
        <w:w w:val="100"/>
        <w:sz w:val="24"/>
        <w:szCs w:val="24"/>
        <w:lang w:val="ru-RU" w:eastAsia="en-US" w:bidi="ar-SA"/>
      </w:rPr>
    </w:lvl>
    <w:lvl w:ilvl="2">
      <w:numFmt w:val="bullet"/>
      <w:lvlText w:val="•"/>
      <w:lvlJc w:val="left"/>
      <w:pPr>
        <w:ind w:left="2392" w:hanging="536"/>
      </w:pPr>
      <w:rPr>
        <w:rFonts w:hint="default"/>
        <w:lang w:val="ru-RU" w:eastAsia="en-US" w:bidi="ar-SA"/>
      </w:rPr>
    </w:lvl>
    <w:lvl w:ilvl="3">
      <w:numFmt w:val="bullet"/>
      <w:lvlText w:val="•"/>
      <w:lvlJc w:val="left"/>
      <w:pPr>
        <w:ind w:left="3528" w:hanging="536"/>
      </w:pPr>
      <w:rPr>
        <w:rFonts w:hint="default"/>
        <w:lang w:val="ru-RU" w:eastAsia="en-US" w:bidi="ar-SA"/>
      </w:rPr>
    </w:lvl>
    <w:lvl w:ilvl="4">
      <w:numFmt w:val="bullet"/>
      <w:lvlText w:val="•"/>
      <w:lvlJc w:val="left"/>
      <w:pPr>
        <w:ind w:left="4664" w:hanging="536"/>
      </w:pPr>
      <w:rPr>
        <w:rFonts w:hint="default"/>
        <w:lang w:val="ru-RU" w:eastAsia="en-US" w:bidi="ar-SA"/>
      </w:rPr>
    </w:lvl>
    <w:lvl w:ilvl="5">
      <w:numFmt w:val="bullet"/>
      <w:lvlText w:val="•"/>
      <w:lvlJc w:val="left"/>
      <w:pPr>
        <w:ind w:left="5800" w:hanging="536"/>
      </w:pPr>
      <w:rPr>
        <w:rFonts w:hint="default"/>
        <w:lang w:val="ru-RU" w:eastAsia="en-US" w:bidi="ar-SA"/>
      </w:rPr>
    </w:lvl>
    <w:lvl w:ilvl="6">
      <w:numFmt w:val="bullet"/>
      <w:lvlText w:val="•"/>
      <w:lvlJc w:val="left"/>
      <w:pPr>
        <w:ind w:left="6936" w:hanging="536"/>
      </w:pPr>
      <w:rPr>
        <w:rFonts w:hint="default"/>
        <w:lang w:val="ru-RU" w:eastAsia="en-US" w:bidi="ar-SA"/>
      </w:rPr>
    </w:lvl>
    <w:lvl w:ilvl="7">
      <w:numFmt w:val="bullet"/>
      <w:lvlText w:val="•"/>
      <w:lvlJc w:val="left"/>
      <w:pPr>
        <w:ind w:left="8072" w:hanging="536"/>
      </w:pPr>
      <w:rPr>
        <w:rFonts w:hint="default"/>
        <w:lang w:val="ru-RU" w:eastAsia="en-US" w:bidi="ar-SA"/>
      </w:rPr>
    </w:lvl>
    <w:lvl w:ilvl="8">
      <w:numFmt w:val="bullet"/>
      <w:lvlText w:val="•"/>
      <w:lvlJc w:val="left"/>
      <w:pPr>
        <w:ind w:left="9208" w:hanging="536"/>
      </w:pPr>
      <w:rPr>
        <w:rFonts w:hint="default"/>
        <w:lang w:val="ru-RU" w:eastAsia="en-US" w:bidi="ar-SA"/>
      </w:rPr>
    </w:lvl>
  </w:abstractNum>
  <w:abstractNum w:abstractNumId="15" w15:restartNumberingAfterBreak="0">
    <w:nsid w:val="4E7A5A60"/>
    <w:multiLevelType w:val="multilevel"/>
    <w:tmpl w:val="379233D6"/>
    <w:lvl w:ilvl="0">
      <w:start w:val="2"/>
      <w:numFmt w:val="decimal"/>
      <w:lvlText w:val="%1"/>
      <w:lvlJc w:val="left"/>
      <w:pPr>
        <w:ind w:left="132" w:hanging="411"/>
      </w:pPr>
      <w:rPr>
        <w:rFonts w:hint="default"/>
        <w:lang w:val="ru-RU" w:eastAsia="en-US" w:bidi="ar-SA"/>
      </w:rPr>
    </w:lvl>
    <w:lvl w:ilvl="1">
      <w:start w:val="1"/>
      <w:numFmt w:val="decimal"/>
      <w:lvlText w:val="%1.%2"/>
      <w:lvlJc w:val="left"/>
      <w:pPr>
        <w:ind w:left="132" w:hanging="411"/>
      </w:pPr>
      <w:rPr>
        <w:rFonts w:ascii="Arial" w:eastAsia="Arial" w:hAnsi="Arial" w:cs="Arial" w:hint="default"/>
        <w:spacing w:val="-1"/>
        <w:w w:val="97"/>
        <w:sz w:val="24"/>
        <w:szCs w:val="24"/>
        <w:lang w:val="ru-RU" w:eastAsia="en-US" w:bidi="ar-SA"/>
      </w:rPr>
    </w:lvl>
    <w:lvl w:ilvl="2">
      <w:numFmt w:val="bullet"/>
      <w:lvlText w:val="•"/>
      <w:lvlJc w:val="left"/>
      <w:pPr>
        <w:ind w:left="2408" w:hanging="411"/>
      </w:pPr>
      <w:rPr>
        <w:rFonts w:hint="default"/>
        <w:lang w:val="ru-RU" w:eastAsia="en-US" w:bidi="ar-SA"/>
      </w:rPr>
    </w:lvl>
    <w:lvl w:ilvl="3">
      <w:numFmt w:val="bullet"/>
      <w:lvlText w:val="•"/>
      <w:lvlJc w:val="left"/>
      <w:pPr>
        <w:ind w:left="3542" w:hanging="411"/>
      </w:pPr>
      <w:rPr>
        <w:rFonts w:hint="default"/>
        <w:lang w:val="ru-RU" w:eastAsia="en-US" w:bidi="ar-SA"/>
      </w:rPr>
    </w:lvl>
    <w:lvl w:ilvl="4">
      <w:numFmt w:val="bullet"/>
      <w:lvlText w:val="•"/>
      <w:lvlJc w:val="left"/>
      <w:pPr>
        <w:ind w:left="4676" w:hanging="411"/>
      </w:pPr>
      <w:rPr>
        <w:rFonts w:hint="default"/>
        <w:lang w:val="ru-RU" w:eastAsia="en-US" w:bidi="ar-SA"/>
      </w:rPr>
    </w:lvl>
    <w:lvl w:ilvl="5">
      <w:numFmt w:val="bullet"/>
      <w:lvlText w:val="•"/>
      <w:lvlJc w:val="left"/>
      <w:pPr>
        <w:ind w:left="5810" w:hanging="411"/>
      </w:pPr>
      <w:rPr>
        <w:rFonts w:hint="default"/>
        <w:lang w:val="ru-RU" w:eastAsia="en-US" w:bidi="ar-SA"/>
      </w:rPr>
    </w:lvl>
    <w:lvl w:ilvl="6">
      <w:numFmt w:val="bullet"/>
      <w:lvlText w:val="•"/>
      <w:lvlJc w:val="left"/>
      <w:pPr>
        <w:ind w:left="6944" w:hanging="411"/>
      </w:pPr>
      <w:rPr>
        <w:rFonts w:hint="default"/>
        <w:lang w:val="ru-RU" w:eastAsia="en-US" w:bidi="ar-SA"/>
      </w:rPr>
    </w:lvl>
    <w:lvl w:ilvl="7">
      <w:numFmt w:val="bullet"/>
      <w:lvlText w:val="•"/>
      <w:lvlJc w:val="left"/>
      <w:pPr>
        <w:ind w:left="8078" w:hanging="411"/>
      </w:pPr>
      <w:rPr>
        <w:rFonts w:hint="default"/>
        <w:lang w:val="ru-RU" w:eastAsia="en-US" w:bidi="ar-SA"/>
      </w:rPr>
    </w:lvl>
    <w:lvl w:ilvl="8">
      <w:numFmt w:val="bullet"/>
      <w:lvlText w:val="•"/>
      <w:lvlJc w:val="left"/>
      <w:pPr>
        <w:ind w:left="9212" w:hanging="411"/>
      </w:pPr>
      <w:rPr>
        <w:rFonts w:hint="default"/>
        <w:lang w:val="ru-RU" w:eastAsia="en-US" w:bidi="ar-SA"/>
      </w:rPr>
    </w:lvl>
  </w:abstractNum>
  <w:abstractNum w:abstractNumId="16" w15:restartNumberingAfterBreak="0">
    <w:nsid w:val="4F506F82"/>
    <w:multiLevelType w:val="multilevel"/>
    <w:tmpl w:val="FAB2472E"/>
    <w:lvl w:ilvl="0">
      <w:start w:val="9"/>
      <w:numFmt w:val="decimal"/>
      <w:lvlText w:val="%1"/>
      <w:lvlJc w:val="left"/>
      <w:pPr>
        <w:ind w:left="132" w:hanging="520"/>
      </w:pPr>
      <w:rPr>
        <w:rFonts w:hint="default"/>
        <w:lang w:val="ru-RU" w:eastAsia="en-US" w:bidi="ar-SA"/>
      </w:rPr>
    </w:lvl>
    <w:lvl w:ilvl="1">
      <w:start w:val="1"/>
      <w:numFmt w:val="decimal"/>
      <w:lvlText w:val="%1.%2"/>
      <w:lvlJc w:val="left"/>
      <w:pPr>
        <w:ind w:left="132" w:hanging="520"/>
      </w:pPr>
      <w:rPr>
        <w:rFonts w:ascii="Arial" w:eastAsia="Arial" w:hAnsi="Arial" w:cs="Arial" w:hint="default"/>
        <w:spacing w:val="-1"/>
        <w:w w:val="98"/>
        <w:sz w:val="24"/>
        <w:szCs w:val="24"/>
        <w:lang w:val="ru-RU" w:eastAsia="en-US" w:bidi="ar-SA"/>
      </w:rPr>
    </w:lvl>
    <w:lvl w:ilvl="2">
      <w:numFmt w:val="bullet"/>
      <w:lvlText w:val="•"/>
      <w:lvlJc w:val="left"/>
      <w:pPr>
        <w:ind w:left="2408" w:hanging="520"/>
      </w:pPr>
      <w:rPr>
        <w:rFonts w:hint="default"/>
        <w:lang w:val="ru-RU" w:eastAsia="en-US" w:bidi="ar-SA"/>
      </w:rPr>
    </w:lvl>
    <w:lvl w:ilvl="3">
      <w:numFmt w:val="bullet"/>
      <w:lvlText w:val="•"/>
      <w:lvlJc w:val="left"/>
      <w:pPr>
        <w:ind w:left="3542" w:hanging="520"/>
      </w:pPr>
      <w:rPr>
        <w:rFonts w:hint="default"/>
        <w:lang w:val="ru-RU" w:eastAsia="en-US" w:bidi="ar-SA"/>
      </w:rPr>
    </w:lvl>
    <w:lvl w:ilvl="4">
      <w:numFmt w:val="bullet"/>
      <w:lvlText w:val="•"/>
      <w:lvlJc w:val="left"/>
      <w:pPr>
        <w:ind w:left="4676" w:hanging="520"/>
      </w:pPr>
      <w:rPr>
        <w:rFonts w:hint="default"/>
        <w:lang w:val="ru-RU" w:eastAsia="en-US" w:bidi="ar-SA"/>
      </w:rPr>
    </w:lvl>
    <w:lvl w:ilvl="5">
      <w:numFmt w:val="bullet"/>
      <w:lvlText w:val="•"/>
      <w:lvlJc w:val="left"/>
      <w:pPr>
        <w:ind w:left="5810" w:hanging="520"/>
      </w:pPr>
      <w:rPr>
        <w:rFonts w:hint="default"/>
        <w:lang w:val="ru-RU" w:eastAsia="en-US" w:bidi="ar-SA"/>
      </w:rPr>
    </w:lvl>
    <w:lvl w:ilvl="6">
      <w:numFmt w:val="bullet"/>
      <w:lvlText w:val="•"/>
      <w:lvlJc w:val="left"/>
      <w:pPr>
        <w:ind w:left="6944" w:hanging="520"/>
      </w:pPr>
      <w:rPr>
        <w:rFonts w:hint="default"/>
        <w:lang w:val="ru-RU" w:eastAsia="en-US" w:bidi="ar-SA"/>
      </w:rPr>
    </w:lvl>
    <w:lvl w:ilvl="7">
      <w:numFmt w:val="bullet"/>
      <w:lvlText w:val="•"/>
      <w:lvlJc w:val="left"/>
      <w:pPr>
        <w:ind w:left="8078" w:hanging="520"/>
      </w:pPr>
      <w:rPr>
        <w:rFonts w:hint="default"/>
        <w:lang w:val="ru-RU" w:eastAsia="en-US" w:bidi="ar-SA"/>
      </w:rPr>
    </w:lvl>
    <w:lvl w:ilvl="8">
      <w:numFmt w:val="bullet"/>
      <w:lvlText w:val="•"/>
      <w:lvlJc w:val="left"/>
      <w:pPr>
        <w:ind w:left="9212" w:hanging="520"/>
      </w:pPr>
      <w:rPr>
        <w:rFonts w:hint="default"/>
        <w:lang w:val="ru-RU" w:eastAsia="en-US" w:bidi="ar-SA"/>
      </w:rPr>
    </w:lvl>
  </w:abstractNum>
  <w:abstractNum w:abstractNumId="17" w15:restartNumberingAfterBreak="0">
    <w:nsid w:val="51160C2E"/>
    <w:multiLevelType w:val="multilevel"/>
    <w:tmpl w:val="06FE86AC"/>
    <w:lvl w:ilvl="0">
      <w:start w:val="3"/>
      <w:numFmt w:val="decimal"/>
      <w:lvlText w:val="%1"/>
      <w:lvlJc w:val="left"/>
      <w:pPr>
        <w:ind w:left="138" w:hanging="414"/>
      </w:pPr>
      <w:rPr>
        <w:rFonts w:hint="default"/>
        <w:lang w:val="ru-RU" w:eastAsia="en-US" w:bidi="ar-SA"/>
      </w:rPr>
    </w:lvl>
    <w:lvl w:ilvl="1">
      <w:start w:val="1"/>
      <w:numFmt w:val="decimal"/>
      <w:lvlText w:val="%1.%2"/>
      <w:lvlJc w:val="left"/>
      <w:pPr>
        <w:ind w:left="138" w:hanging="414"/>
      </w:pPr>
      <w:rPr>
        <w:rFonts w:hint="default"/>
        <w:spacing w:val="-1"/>
        <w:w w:val="98"/>
        <w:lang w:val="ru-RU" w:eastAsia="en-US" w:bidi="ar-SA"/>
      </w:rPr>
    </w:lvl>
    <w:lvl w:ilvl="2">
      <w:start w:val="1"/>
      <w:numFmt w:val="decimal"/>
      <w:lvlText w:val="%1.%2.%3"/>
      <w:lvlJc w:val="left"/>
      <w:pPr>
        <w:ind w:left="1309" w:hanging="596"/>
      </w:pPr>
      <w:rPr>
        <w:rFonts w:hint="default"/>
        <w:spacing w:val="-1"/>
        <w:w w:val="98"/>
        <w:lang w:val="ru-RU" w:eastAsia="en-US" w:bidi="ar-SA"/>
      </w:rPr>
    </w:lvl>
    <w:lvl w:ilvl="3">
      <w:numFmt w:val="bullet"/>
      <w:lvlText w:val="•"/>
      <w:lvlJc w:val="left"/>
      <w:pPr>
        <w:ind w:left="3562" w:hanging="596"/>
      </w:pPr>
      <w:rPr>
        <w:rFonts w:hint="default"/>
        <w:lang w:val="ru-RU" w:eastAsia="en-US" w:bidi="ar-SA"/>
      </w:rPr>
    </w:lvl>
    <w:lvl w:ilvl="4">
      <w:numFmt w:val="bullet"/>
      <w:lvlText w:val="•"/>
      <w:lvlJc w:val="left"/>
      <w:pPr>
        <w:ind w:left="4693" w:hanging="596"/>
      </w:pPr>
      <w:rPr>
        <w:rFonts w:hint="default"/>
        <w:lang w:val="ru-RU" w:eastAsia="en-US" w:bidi="ar-SA"/>
      </w:rPr>
    </w:lvl>
    <w:lvl w:ilvl="5">
      <w:numFmt w:val="bullet"/>
      <w:lvlText w:val="•"/>
      <w:lvlJc w:val="left"/>
      <w:pPr>
        <w:ind w:left="5824" w:hanging="596"/>
      </w:pPr>
      <w:rPr>
        <w:rFonts w:hint="default"/>
        <w:lang w:val="ru-RU" w:eastAsia="en-US" w:bidi="ar-SA"/>
      </w:rPr>
    </w:lvl>
    <w:lvl w:ilvl="6">
      <w:numFmt w:val="bullet"/>
      <w:lvlText w:val="•"/>
      <w:lvlJc w:val="left"/>
      <w:pPr>
        <w:ind w:left="6955" w:hanging="596"/>
      </w:pPr>
      <w:rPr>
        <w:rFonts w:hint="default"/>
        <w:lang w:val="ru-RU" w:eastAsia="en-US" w:bidi="ar-SA"/>
      </w:rPr>
    </w:lvl>
    <w:lvl w:ilvl="7">
      <w:numFmt w:val="bullet"/>
      <w:lvlText w:val="•"/>
      <w:lvlJc w:val="left"/>
      <w:pPr>
        <w:ind w:left="8086" w:hanging="596"/>
      </w:pPr>
      <w:rPr>
        <w:rFonts w:hint="default"/>
        <w:lang w:val="ru-RU" w:eastAsia="en-US" w:bidi="ar-SA"/>
      </w:rPr>
    </w:lvl>
    <w:lvl w:ilvl="8">
      <w:numFmt w:val="bullet"/>
      <w:lvlText w:val="•"/>
      <w:lvlJc w:val="left"/>
      <w:pPr>
        <w:ind w:left="9217" w:hanging="596"/>
      </w:pPr>
      <w:rPr>
        <w:rFonts w:hint="default"/>
        <w:lang w:val="ru-RU" w:eastAsia="en-US" w:bidi="ar-SA"/>
      </w:rPr>
    </w:lvl>
  </w:abstractNum>
  <w:abstractNum w:abstractNumId="18" w15:restartNumberingAfterBreak="0">
    <w:nsid w:val="569D1CCD"/>
    <w:multiLevelType w:val="multilevel"/>
    <w:tmpl w:val="DC60FEB2"/>
    <w:lvl w:ilvl="0">
      <w:start w:val="10"/>
      <w:numFmt w:val="decimal"/>
      <w:lvlText w:val="%1"/>
      <w:lvlJc w:val="left"/>
      <w:pPr>
        <w:ind w:left="128" w:hanging="574"/>
      </w:pPr>
      <w:rPr>
        <w:rFonts w:hint="default"/>
        <w:lang w:val="ru-RU" w:eastAsia="en-US" w:bidi="ar-SA"/>
      </w:rPr>
    </w:lvl>
    <w:lvl w:ilvl="1">
      <w:start w:val="1"/>
      <w:numFmt w:val="decimal"/>
      <w:lvlText w:val="%1.%2"/>
      <w:lvlJc w:val="left"/>
      <w:pPr>
        <w:ind w:left="128" w:hanging="574"/>
      </w:pPr>
      <w:rPr>
        <w:rFonts w:ascii="Arial" w:eastAsia="Arial" w:hAnsi="Arial" w:cs="Arial" w:hint="default"/>
        <w:spacing w:val="-1"/>
        <w:w w:val="100"/>
        <w:sz w:val="24"/>
        <w:szCs w:val="24"/>
        <w:lang w:val="ru-RU" w:eastAsia="en-US" w:bidi="ar-SA"/>
      </w:rPr>
    </w:lvl>
    <w:lvl w:ilvl="2">
      <w:numFmt w:val="bullet"/>
      <w:lvlText w:val="•"/>
      <w:lvlJc w:val="left"/>
      <w:pPr>
        <w:ind w:left="2392" w:hanging="574"/>
      </w:pPr>
      <w:rPr>
        <w:rFonts w:hint="default"/>
        <w:lang w:val="ru-RU" w:eastAsia="en-US" w:bidi="ar-SA"/>
      </w:rPr>
    </w:lvl>
    <w:lvl w:ilvl="3">
      <w:numFmt w:val="bullet"/>
      <w:lvlText w:val="•"/>
      <w:lvlJc w:val="left"/>
      <w:pPr>
        <w:ind w:left="3528" w:hanging="574"/>
      </w:pPr>
      <w:rPr>
        <w:rFonts w:hint="default"/>
        <w:lang w:val="ru-RU" w:eastAsia="en-US" w:bidi="ar-SA"/>
      </w:rPr>
    </w:lvl>
    <w:lvl w:ilvl="4">
      <w:numFmt w:val="bullet"/>
      <w:lvlText w:val="•"/>
      <w:lvlJc w:val="left"/>
      <w:pPr>
        <w:ind w:left="4664" w:hanging="574"/>
      </w:pPr>
      <w:rPr>
        <w:rFonts w:hint="default"/>
        <w:lang w:val="ru-RU" w:eastAsia="en-US" w:bidi="ar-SA"/>
      </w:rPr>
    </w:lvl>
    <w:lvl w:ilvl="5">
      <w:numFmt w:val="bullet"/>
      <w:lvlText w:val="•"/>
      <w:lvlJc w:val="left"/>
      <w:pPr>
        <w:ind w:left="5800" w:hanging="574"/>
      </w:pPr>
      <w:rPr>
        <w:rFonts w:hint="default"/>
        <w:lang w:val="ru-RU" w:eastAsia="en-US" w:bidi="ar-SA"/>
      </w:rPr>
    </w:lvl>
    <w:lvl w:ilvl="6">
      <w:numFmt w:val="bullet"/>
      <w:lvlText w:val="•"/>
      <w:lvlJc w:val="left"/>
      <w:pPr>
        <w:ind w:left="6936" w:hanging="574"/>
      </w:pPr>
      <w:rPr>
        <w:rFonts w:hint="default"/>
        <w:lang w:val="ru-RU" w:eastAsia="en-US" w:bidi="ar-SA"/>
      </w:rPr>
    </w:lvl>
    <w:lvl w:ilvl="7">
      <w:numFmt w:val="bullet"/>
      <w:lvlText w:val="•"/>
      <w:lvlJc w:val="left"/>
      <w:pPr>
        <w:ind w:left="8072" w:hanging="574"/>
      </w:pPr>
      <w:rPr>
        <w:rFonts w:hint="default"/>
        <w:lang w:val="ru-RU" w:eastAsia="en-US" w:bidi="ar-SA"/>
      </w:rPr>
    </w:lvl>
    <w:lvl w:ilvl="8">
      <w:numFmt w:val="bullet"/>
      <w:lvlText w:val="•"/>
      <w:lvlJc w:val="left"/>
      <w:pPr>
        <w:ind w:left="9208" w:hanging="574"/>
      </w:pPr>
      <w:rPr>
        <w:rFonts w:hint="default"/>
        <w:lang w:val="ru-RU" w:eastAsia="en-US" w:bidi="ar-SA"/>
      </w:rPr>
    </w:lvl>
  </w:abstractNum>
  <w:abstractNum w:abstractNumId="19" w15:restartNumberingAfterBreak="0">
    <w:nsid w:val="5BD96BF6"/>
    <w:multiLevelType w:val="multilevel"/>
    <w:tmpl w:val="A4026066"/>
    <w:lvl w:ilvl="0">
      <w:start w:val="6"/>
      <w:numFmt w:val="decimal"/>
      <w:lvlText w:val="%1"/>
      <w:lvlJc w:val="left"/>
      <w:pPr>
        <w:ind w:left="127" w:hanging="497"/>
      </w:pPr>
      <w:rPr>
        <w:rFonts w:hint="default"/>
        <w:lang w:val="ru-RU" w:eastAsia="en-US" w:bidi="ar-SA"/>
      </w:rPr>
    </w:lvl>
    <w:lvl w:ilvl="1">
      <w:start w:val="2"/>
      <w:numFmt w:val="decimal"/>
      <w:lvlText w:val="%1.%2."/>
      <w:lvlJc w:val="left"/>
      <w:pPr>
        <w:ind w:left="127" w:hanging="497"/>
      </w:pPr>
      <w:rPr>
        <w:rFonts w:ascii="Arial" w:eastAsia="Arial" w:hAnsi="Arial" w:cs="Arial" w:hint="default"/>
        <w:spacing w:val="-1"/>
        <w:w w:val="99"/>
        <w:sz w:val="24"/>
        <w:szCs w:val="24"/>
        <w:lang w:val="ru-RU" w:eastAsia="en-US" w:bidi="ar-SA"/>
      </w:rPr>
    </w:lvl>
    <w:lvl w:ilvl="2">
      <w:numFmt w:val="bullet"/>
      <w:lvlText w:val="•"/>
      <w:lvlJc w:val="left"/>
      <w:pPr>
        <w:ind w:left="2392" w:hanging="497"/>
      </w:pPr>
      <w:rPr>
        <w:rFonts w:hint="default"/>
        <w:lang w:val="ru-RU" w:eastAsia="en-US" w:bidi="ar-SA"/>
      </w:rPr>
    </w:lvl>
    <w:lvl w:ilvl="3">
      <w:numFmt w:val="bullet"/>
      <w:lvlText w:val="•"/>
      <w:lvlJc w:val="left"/>
      <w:pPr>
        <w:ind w:left="3528" w:hanging="497"/>
      </w:pPr>
      <w:rPr>
        <w:rFonts w:hint="default"/>
        <w:lang w:val="ru-RU" w:eastAsia="en-US" w:bidi="ar-SA"/>
      </w:rPr>
    </w:lvl>
    <w:lvl w:ilvl="4">
      <w:numFmt w:val="bullet"/>
      <w:lvlText w:val="•"/>
      <w:lvlJc w:val="left"/>
      <w:pPr>
        <w:ind w:left="4664" w:hanging="497"/>
      </w:pPr>
      <w:rPr>
        <w:rFonts w:hint="default"/>
        <w:lang w:val="ru-RU" w:eastAsia="en-US" w:bidi="ar-SA"/>
      </w:rPr>
    </w:lvl>
    <w:lvl w:ilvl="5">
      <w:numFmt w:val="bullet"/>
      <w:lvlText w:val="•"/>
      <w:lvlJc w:val="left"/>
      <w:pPr>
        <w:ind w:left="5800" w:hanging="497"/>
      </w:pPr>
      <w:rPr>
        <w:rFonts w:hint="default"/>
        <w:lang w:val="ru-RU" w:eastAsia="en-US" w:bidi="ar-SA"/>
      </w:rPr>
    </w:lvl>
    <w:lvl w:ilvl="6">
      <w:numFmt w:val="bullet"/>
      <w:lvlText w:val="•"/>
      <w:lvlJc w:val="left"/>
      <w:pPr>
        <w:ind w:left="6936" w:hanging="497"/>
      </w:pPr>
      <w:rPr>
        <w:rFonts w:hint="default"/>
        <w:lang w:val="ru-RU" w:eastAsia="en-US" w:bidi="ar-SA"/>
      </w:rPr>
    </w:lvl>
    <w:lvl w:ilvl="7">
      <w:numFmt w:val="bullet"/>
      <w:lvlText w:val="•"/>
      <w:lvlJc w:val="left"/>
      <w:pPr>
        <w:ind w:left="8072" w:hanging="497"/>
      </w:pPr>
      <w:rPr>
        <w:rFonts w:hint="default"/>
        <w:lang w:val="ru-RU" w:eastAsia="en-US" w:bidi="ar-SA"/>
      </w:rPr>
    </w:lvl>
    <w:lvl w:ilvl="8">
      <w:numFmt w:val="bullet"/>
      <w:lvlText w:val="•"/>
      <w:lvlJc w:val="left"/>
      <w:pPr>
        <w:ind w:left="9208" w:hanging="497"/>
      </w:pPr>
      <w:rPr>
        <w:rFonts w:hint="default"/>
        <w:lang w:val="ru-RU" w:eastAsia="en-US" w:bidi="ar-SA"/>
      </w:rPr>
    </w:lvl>
  </w:abstractNum>
  <w:abstractNum w:abstractNumId="20" w15:restartNumberingAfterBreak="0">
    <w:nsid w:val="5FDF33F5"/>
    <w:multiLevelType w:val="hybridMultilevel"/>
    <w:tmpl w:val="0506079A"/>
    <w:lvl w:ilvl="0" w:tplc="F44CB334">
      <w:numFmt w:val="bullet"/>
      <w:lvlText w:val="—"/>
      <w:lvlJc w:val="left"/>
      <w:pPr>
        <w:ind w:left="279" w:hanging="568"/>
      </w:pPr>
      <w:rPr>
        <w:rFonts w:hint="default"/>
        <w:w w:val="49"/>
        <w:lang w:val="ru-RU" w:eastAsia="en-US" w:bidi="ar-SA"/>
      </w:rPr>
    </w:lvl>
    <w:lvl w:ilvl="1" w:tplc="644E787A">
      <w:numFmt w:val="bullet"/>
      <w:lvlText w:val="•"/>
      <w:lvlJc w:val="left"/>
      <w:pPr>
        <w:ind w:left="1342" w:hanging="568"/>
      </w:pPr>
      <w:rPr>
        <w:rFonts w:hint="default"/>
        <w:lang w:val="ru-RU" w:eastAsia="en-US" w:bidi="ar-SA"/>
      </w:rPr>
    </w:lvl>
    <w:lvl w:ilvl="2" w:tplc="6B5034A2">
      <w:numFmt w:val="bullet"/>
      <w:lvlText w:val="•"/>
      <w:lvlJc w:val="left"/>
      <w:pPr>
        <w:ind w:left="2404" w:hanging="568"/>
      </w:pPr>
      <w:rPr>
        <w:rFonts w:hint="default"/>
        <w:lang w:val="ru-RU" w:eastAsia="en-US" w:bidi="ar-SA"/>
      </w:rPr>
    </w:lvl>
    <w:lvl w:ilvl="3" w:tplc="BAE2FC62">
      <w:numFmt w:val="bullet"/>
      <w:lvlText w:val="•"/>
      <w:lvlJc w:val="left"/>
      <w:pPr>
        <w:ind w:left="3466" w:hanging="568"/>
      </w:pPr>
      <w:rPr>
        <w:rFonts w:hint="default"/>
        <w:lang w:val="ru-RU" w:eastAsia="en-US" w:bidi="ar-SA"/>
      </w:rPr>
    </w:lvl>
    <w:lvl w:ilvl="4" w:tplc="E42A9EE6">
      <w:numFmt w:val="bullet"/>
      <w:lvlText w:val="•"/>
      <w:lvlJc w:val="left"/>
      <w:pPr>
        <w:ind w:left="4528" w:hanging="568"/>
      </w:pPr>
      <w:rPr>
        <w:rFonts w:hint="default"/>
        <w:lang w:val="ru-RU" w:eastAsia="en-US" w:bidi="ar-SA"/>
      </w:rPr>
    </w:lvl>
    <w:lvl w:ilvl="5" w:tplc="58CE6DE0">
      <w:numFmt w:val="bullet"/>
      <w:lvlText w:val="•"/>
      <w:lvlJc w:val="left"/>
      <w:pPr>
        <w:ind w:left="5590" w:hanging="568"/>
      </w:pPr>
      <w:rPr>
        <w:rFonts w:hint="default"/>
        <w:lang w:val="ru-RU" w:eastAsia="en-US" w:bidi="ar-SA"/>
      </w:rPr>
    </w:lvl>
    <w:lvl w:ilvl="6" w:tplc="B88204A8">
      <w:numFmt w:val="bullet"/>
      <w:lvlText w:val="•"/>
      <w:lvlJc w:val="left"/>
      <w:pPr>
        <w:ind w:left="6652" w:hanging="568"/>
      </w:pPr>
      <w:rPr>
        <w:rFonts w:hint="default"/>
        <w:lang w:val="ru-RU" w:eastAsia="en-US" w:bidi="ar-SA"/>
      </w:rPr>
    </w:lvl>
    <w:lvl w:ilvl="7" w:tplc="031CC71C">
      <w:numFmt w:val="bullet"/>
      <w:lvlText w:val="•"/>
      <w:lvlJc w:val="left"/>
      <w:pPr>
        <w:ind w:left="7714" w:hanging="568"/>
      </w:pPr>
      <w:rPr>
        <w:rFonts w:hint="default"/>
        <w:lang w:val="ru-RU" w:eastAsia="en-US" w:bidi="ar-SA"/>
      </w:rPr>
    </w:lvl>
    <w:lvl w:ilvl="8" w:tplc="1C5080C0">
      <w:numFmt w:val="bullet"/>
      <w:lvlText w:val="•"/>
      <w:lvlJc w:val="left"/>
      <w:pPr>
        <w:ind w:left="8776" w:hanging="568"/>
      </w:pPr>
      <w:rPr>
        <w:rFonts w:hint="default"/>
        <w:lang w:val="ru-RU" w:eastAsia="en-US" w:bidi="ar-SA"/>
      </w:rPr>
    </w:lvl>
  </w:abstractNum>
  <w:abstractNum w:abstractNumId="21" w15:restartNumberingAfterBreak="0">
    <w:nsid w:val="644F740C"/>
    <w:multiLevelType w:val="multilevel"/>
    <w:tmpl w:val="7C762AF2"/>
    <w:lvl w:ilvl="0">
      <w:start w:val="1"/>
      <w:numFmt w:val="decimal"/>
      <w:lvlText w:val="%1)"/>
      <w:lvlJc w:val="left"/>
      <w:pPr>
        <w:ind w:left="233" w:hanging="563"/>
      </w:pPr>
      <w:rPr>
        <w:rFonts w:hint="default"/>
        <w:w w:val="98"/>
        <w:lang w:val="ru-RU" w:eastAsia="en-US" w:bidi="ar-SA"/>
      </w:rPr>
    </w:lvl>
    <w:lvl w:ilvl="1">
      <w:start w:val="1"/>
      <w:numFmt w:val="decimal"/>
      <w:lvlText w:val="%1.%2"/>
      <w:lvlJc w:val="left"/>
      <w:pPr>
        <w:ind w:left="220" w:hanging="489"/>
      </w:pPr>
      <w:rPr>
        <w:rFonts w:ascii="Times New Roman" w:eastAsia="Times New Roman" w:hAnsi="Times New Roman" w:cs="Times New Roman" w:hint="default"/>
        <w:w w:val="94"/>
        <w:sz w:val="28"/>
        <w:szCs w:val="28"/>
        <w:lang w:val="ru-RU" w:eastAsia="en-US" w:bidi="ar-SA"/>
      </w:rPr>
    </w:lvl>
    <w:lvl w:ilvl="2">
      <w:numFmt w:val="bullet"/>
      <w:lvlText w:val="•"/>
      <w:lvlJc w:val="left"/>
      <w:pPr>
        <w:ind w:left="1424" w:hanging="489"/>
      </w:pPr>
      <w:rPr>
        <w:rFonts w:hint="default"/>
        <w:lang w:val="ru-RU" w:eastAsia="en-US" w:bidi="ar-SA"/>
      </w:rPr>
    </w:lvl>
    <w:lvl w:ilvl="3">
      <w:numFmt w:val="bullet"/>
      <w:lvlText w:val="•"/>
      <w:lvlJc w:val="left"/>
      <w:pPr>
        <w:ind w:left="2608" w:hanging="489"/>
      </w:pPr>
      <w:rPr>
        <w:rFonts w:hint="default"/>
        <w:lang w:val="ru-RU" w:eastAsia="en-US" w:bidi="ar-SA"/>
      </w:rPr>
    </w:lvl>
    <w:lvl w:ilvl="4">
      <w:numFmt w:val="bullet"/>
      <w:lvlText w:val="•"/>
      <w:lvlJc w:val="left"/>
      <w:pPr>
        <w:ind w:left="3793" w:hanging="489"/>
      </w:pPr>
      <w:rPr>
        <w:rFonts w:hint="default"/>
        <w:lang w:val="ru-RU" w:eastAsia="en-US" w:bidi="ar-SA"/>
      </w:rPr>
    </w:lvl>
    <w:lvl w:ilvl="5">
      <w:numFmt w:val="bullet"/>
      <w:lvlText w:val="•"/>
      <w:lvlJc w:val="left"/>
      <w:pPr>
        <w:ind w:left="4977" w:hanging="489"/>
      </w:pPr>
      <w:rPr>
        <w:rFonts w:hint="default"/>
        <w:lang w:val="ru-RU" w:eastAsia="en-US" w:bidi="ar-SA"/>
      </w:rPr>
    </w:lvl>
    <w:lvl w:ilvl="6">
      <w:numFmt w:val="bullet"/>
      <w:lvlText w:val="•"/>
      <w:lvlJc w:val="left"/>
      <w:pPr>
        <w:ind w:left="6162" w:hanging="489"/>
      </w:pPr>
      <w:rPr>
        <w:rFonts w:hint="default"/>
        <w:lang w:val="ru-RU" w:eastAsia="en-US" w:bidi="ar-SA"/>
      </w:rPr>
    </w:lvl>
    <w:lvl w:ilvl="7">
      <w:numFmt w:val="bullet"/>
      <w:lvlText w:val="•"/>
      <w:lvlJc w:val="left"/>
      <w:pPr>
        <w:ind w:left="7346" w:hanging="489"/>
      </w:pPr>
      <w:rPr>
        <w:rFonts w:hint="default"/>
        <w:lang w:val="ru-RU" w:eastAsia="en-US" w:bidi="ar-SA"/>
      </w:rPr>
    </w:lvl>
    <w:lvl w:ilvl="8">
      <w:numFmt w:val="bullet"/>
      <w:lvlText w:val="•"/>
      <w:lvlJc w:val="left"/>
      <w:pPr>
        <w:ind w:left="8531" w:hanging="489"/>
      </w:pPr>
      <w:rPr>
        <w:rFonts w:hint="default"/>
        <w:lang w:val="ru-RU" w:eastAsia="en-US" w:bidi="ar-SA"/>
      </w:rPr>
    </w:lvl>
  </w:abstractNum>
  <w:abstractNum w:abstractNumId="22" w15:restartNumberingAfterBreak="0">
    <w:nsid w:val="68956A50"/>
    <w:multiLevelType w:val="multilevel"/>
    <w:tmpl w:val="CD4A0830"/>
    <w:lvl w:ilvl="0">
      <w:start w:val="1"/>
      <w:numFmt w:val="decimal"/>
      <w:lvlText w:val="%1"/>
      <w:lvlJc w:val="left"/>
      <w:pPr>
        <w:ind w:left="281" w:hanging="508"/>
      </w:pPr>
      <w:rPr>
        <w:rFonts w:hint="default"/>
        <w:lang w:val="ru-RU" w:eastAsia="en-US" w:bidi="ar-SA"/>
      </w:rPr>
    </w:lvl>
    <w:lvl w:ilvl="1">
      <w:start w:val="1"/>
      <w:numFmt w:val="decimal"/>
      <w:lvlText w:val="%1.%2"/>
      <w:lvlJc w:val="left"/>
      <w:pPr>
        <w:ind w:left="281" w:hanging="508"/>
        <w:jc w:val="right"/>
      </w:pPr>
      <w:rPr>
        <w:rFonts w:hint="default"/>
        <w:w w:val="96"/>
        <w:lang w:val="ru-RU" w:eastAsia="en-US" w:bidi="ar-SA"/>
      </w:rPr>
    </w:lvl>
    <w:lvl w:ilvl="2">
      <w:numFmt w:val="bullet"/>
      <w:lvlText w:val="•"/>
      <w:lvlJc w:val="left"/>
      <w:pPr>
        <w:ind w:left="2404" w:hanging="508"/>
      </w:pPr>
      <w:rPr>
        <w:rFonts w:hint="default"/>
        <w:lang w:val="ru-RU" w:eastAsia="en-US" w:bidi="ar-SA"/>
      </w:rPr>
    </w:lvl>
    <w:lvl w:ilvl="3">
      <w:numFmt w:val="bullet"/>
      <w:lvlText w:val="•"/>
      <w:lvlJc w:val="left"/>
      <w:pPr>
        <w:ind w:left="3466" w:hanging="508"/>
      </w:pPr>
      <w:rPr>
        <w:rFonts w:hint="default"/>
        <w:lang w:val="ru-RU" w:eastAsia="en-US" w:bidi="ar-SA"/>
      </w:rPr>
    </w:lvl>
    <w:lvl w:ilvl="4">
      <w:numFmt w:val="bullet"/>
      <w:lvlText w:val="•"/>
      <w:lvlJc w:val="left"/>
      <w:pPr>
        <w:ind w:left="4528" w:hanging="508"/>
      </w:pPr>
      <w:rPr>
        <w:rFonts w:hint="default"/>
        <w:lang w:val="ru-RU" w:eastAsia="en-US" w:bidi="ar-SA"/>
      </w:rPr>
    </w:lvl>
    <w:lvl w:ilvl="5">
      <w:numFmt w:val="bullet"/>
      <w:lvlText w:val="•"/>
      <w:lvlJc w:val="left"/>
      <w:pPr>
        <w:ind w:left="5590" w:hanging="508"/>
      </w:pPr>
      <w:rPr>
        <w:rFonts w:hint="default"/>
        <w:lang w:val="ru-RU" w:eastAsia="en-US" w:bidi="ar-SA"/>
      </w:rPr>
    </w:lvl>
    <w:lvl w:ilvl="6">
      <w:numFmt w:val="bullet"/>
      <w:lvlText w:val="•"/>
      <w:lvlJc w:val="left"/>
      <w:pPr>
        <w:ind w:left="6652" w:hanging="508"/>
      </w:pPr>
      <w:rPr>
        <w:rFonts w:hint="default"/>
        <w:lang w:val="ru-RU" w:eastAsia="en-US" w:bidi="ar-SA"/>
      </w:rPr>
    </w:lvl>
    <w:lvl w:ilvl="7">
      <w:numFmt w:val="bullet"/>
      <w:lvlText w:val="•"/>
      <w:lvlJc w:val="left"/>
      <w:pPr>
        <w:ind w:left="7714" w:hanging="508"/>
      </w:pPr>
      <w:rPr>
        <w:rFonts w:hint="default"/>
        <w:lang w:val="ru-RU" w:eastAsia="en-US" w:bidi="ar-SA"/>
      </w:rPr>
    </w:lvl>
    <w:lvl w:ilvl="8">
      <w:numFmt w:val="bullet"/>
      <w:lvlText w:val="•"/>
      <w:lvlJc w:val="left"/>
      <w:pPr>
        <w:ind w:left="8776" w:hanging="508"/>
      </w:pPr>
      <w:rPr>
        <w:rFonts w:hint="default"/>
        <w:lang w:val="ru-RU" w:eastAsia="en-US" w:bidi="ar-SA"/>
      </w:rPr>
    </w:lvl>
  </w:abstractNum>
  <w:abstractNum w:abstractNumId="23" w15:restartNumberingAfterBreak="0">
    <w:nsid w:val="6B043858"/>
    <w:multiLevelType w:val="multilevel"/>
    <w:tmpl w:val="8EAA9AE4"/>
    <w:lvl w:ilvl="0">
      <w:start w:val="1"/>
      <w:numFmt w:val="decimal"/>
      <w:lvlText w:val="%1."/>
      <w:lvlJc w:val="left"/>
      <w:pPr>
        <w:ind w:left="2154" w:hanging="278"/>
        <w:jc w:val="right"/>
      </w:pPr>
      <w:rPr>
        <w:rFonts w:hint="default"/>
        <w:b/>
        <w:bCs/>
        <w:w w:val="100"/>
        <w:lang w:val="ru-RU" w:eastAsia="en-US" w:bidi="ar-SA"/>
      </w:rPr>
    </w:lvl>
    <w:lvl w:ilvl="1">
      <w:start w:val="1"/>
      <w:numFmt w:val="decimal"/>
      <w:lvlText w:val="%1.%2"/>
      <w:lvlJc w:val="left"/>
      <w:pPr>
        <w:ind w:left="282" w:hanging="430"/>
      </w:pPr>
      <w:rPr>
        <w:rFonts w:hint="default"/>
        <w:w w:val="93"/>
        <w:lang w:val="ru-RU" w:eastAsia="en-US" w:bidi="ar-SA"/>
      </w:rPr>
    </w:lvl>
    <w:lvl w:ilvl="2">
      <w:numFmt w:val="bullet"/>
      <w:lvlText w:val="•"/>
      <w:lvlJc w:val="left"/>
      <w:pPr>
        <w:ind w:left="2160" w:hanging="430"/>
      </w:pPr>
      <w:rPr>
        <w:rFonts w:hint="default"/>
        <w:lang w:val="ru-RU" w:eastAsia="en-US" w:bidi="ar-SA"/>
      </w:rPr>
    </w:lvl>
    <w:lvl w:ilvl="3">
      <w:numFmt w:val="bullet"/>
      <w:lvlText w:val="•"/>
      <w:lvlJc w:val="left"/>
      <w:pPr>
        <w:ind w:left="3252" w:hanging="430"/>
      </w:pPr>
      <w:rPr>
        <w:rFonts w:hint="default"/>
        <w:lang w:val="ru-RU" w:eastAsia="en-US" w:bidi="ar-SA"/>
      </w:rPr>
    </w:lvl>
    <w:lvl w:ilvl="4">
      <w:numFmt w:val="bullet"/>
      <w:lvlText w:val="•"/>
      <w:lvlJc w:val="left"/>
      <w:pPr>
        <w:ind w:left="4345" w:hanging="430"/>
      </w:pPr>
      <w:rPr>
        <w:rFonts w:hint="default"/>
        <w:lang w:val="ru-RU" w:eastAsia="en-US" w:bidi="ar-SA"/>
      </w:rPr>
    </w:lvl>
    <w:lvl w:ilvl="5">
      <w:numFmt w:val="bullet"/>
      <w:lvlText w:val="•"/>
      <w:lvlJc w:val="left"/>
      <w:pPr>
        <w:ind w:left="5437" w:hanging="430"/>
      </w:pPr>
      <w:rPr>
        <w:rFonts w:hint="default"/>
        <w:lang w:val="ru-RU" w:eastAsia="en-US" w:bidi="ar-SA"/>
      </w:rPr>
    </w:lvl>
    <w:lvl w:ilvl="6">
      <w:numFmt w:val="bullet"/>
      <w:lvlText w:val="•"/>
      <w:lvlJc w:val="left"/>
      <w:pPr>
        <w:ind w:left="6530" w:hanging="430"/>
      </w:pPr>
      <w:rPr>
        <w:rFonts w:hint="default"/>
        <w:lang w:val="ru-RU" w:eastAsia="en-US" w:bidi="ar-SA"/>
      </w:rPr>
    </w:lvl>
    <w:lvl w:ilvl="7">
      <w:numFmt w:val="bullet"/>
      <w:lvlText w:val="•"/>
      <w:lvlJc w:val="left"/>
      <w:pPr>
        <w:ind w:left="7622" w:hanging="430"/>
      </w:pPr>
      <w:rPr>
        <w:rFonts w:hint="default"/>
        <w:lang w:val="ru-RU" w:eastAsia="en-US" w:bidi="ar-SA"/>
      </w:rPr>
    </w:lvl>
    <w:lvl w:ilvl="8">
      <w:numFmt w:val="bullet"/>
      <w:lvlText w:val="•"/>
      <w:lvlJc w:val="left"/>
      <w:pPr>
        <w:ind w:left="8715" w:hanging="430"/>
      </w:pPr>
      <w:rPr>
        <w:rFonts w:hint="default"/>
        <w:lang w:val="ru-RU" w:eastAsia="en-US" w:bidi="ar-SA"/>
      </w:rPr>
    </w:lvl>
  </w:abstractNum>
  <w:abstractNum w:abstractNumId="24" w15:restartNumberingAfterBreak="0">
    <w:nsid w:val="706C3A7A"/>
    <w:multiLevelType w:val="hybridMultilevel"/>
    <w:tmpl w:val="1C5AEF5E"/>
    <w:lvl w:ilvl="0" w:tplc="9F587756">
      <w:numFmt w:val="bullet"/>
      <w:lvlText w:val="•"/>
      <w:lvlJc w:val="left"/>
      <w:pPr>
        <w:ind w:left="845" w:hanging="150"/>
      </w:pPr>
      <w:rPr>
        <w:rFonts w:ascii="Cambria" w:eastAsia="Cambria" w:hAnsi="Cambria" w:cs="Cambria" w:hint="default"/>
        <w:w w:val="98"/>
        <w:sz w:val="24"/>
        <w:szCs w:val="24"/>
        <w:lang w:val="ru-RU" w:eastAsia="en-US" w:bidi="ar-SA"/>
      </w:rPr>
    </w:lvl>
    <w:lvl w:ilvl="1" w:tplc="88C209C6">
      <w:numFmt w:val="bullet"/>
      <w:lvlText w:val="•"/>
      <w:lvlJc w:val="left"/>
      <w:pPr>
        <w:ind w:left="1904" w:hanging="150"/>
      </w:pPr>
      <w:rPr>
        <w:rFonts w:hint="default"/>
        <w:lang w:val="ru-RU" w:eastAsia="en-US" w:bidi="ar-SA"/>
      </w:rPr>
    </w:lvl>
    <w:lvl w:ilvl="2" w:tplc="3C6A2CF8">
      <w:numFmt w:val="bullet"/>
      <w:lvlText w:val="•"/>
      <w:lvlJc w:val="left"/>
      <w:pPr>
        <w:ind w:left="2968" w:hanging="150"/>
      </w:pPr>
      <w:rPr>
        <w:rFonts w:hint="default"/>
        <w:lang w:val="ru-RU" w:eastAsia="en-US" w:bidi="ar-SA"/>
      </w:rPr>
    </w:lvl>
    <w:lvl w:ilvl="3" w:tplc="AD947F1A">
      <w:numFmt w:val="bullet"/>
      <w:lvlText w:val="•"/>
      <w:lvlJc w:val="left"/>
      <w:pPr>
        <w:ind w:left="4032" w:hanging="150"/>
      </w:pPr>
      <w:rPr>
        <w:rFonts w:hint="default"/>
        <w:lang w:val="ru-RU" w:eastAsia="en-US" w:bidi="ar-SA"/>
      </w:rPr>
    </w:lvl>
    <w:lvl w:ilvl="4" w:tplc="A2A07392">
      <w:numFmt w:val="bullet"/>
      <w:lvlText w:val="•"/>
      <w:lvlJc w:val="left"/>
      <w:pPr>
        <w:ind w:left="5096" w:hanging="150"/>
      </w:pPr>
      <w:rPr>
        <w:rFonts w:hint="default"/>
        <w:lang w:val="ru-RU" w:eastAsia="en-US" w:bidi="ar-SA"/>
      </w:rPr>
    </w:lvl>
    <w:lvl w:ilvl="5" w:tplc="20BC2C20">
      <w:numFmt w:val="bullet"/>
      <w:lvlText w:val="•"/>
      <w:lvlJc w:val="left"/>
      <w:pPr>
        <w:ind w:left="6160" w:hanging="150"/>
      </w:pPr>
      <w:rPr>
        <w:rFonts w:hint="default"/>
        <w:lang w:val="ru-RU" w:eastAsia="en-US" w:bidi="ar-SA"/>
      </w:rPr>
    </w:lvl>
    <w:lvl w:ilvl="6" w:tplc="30C08C60">
      <w:numFmt w:val="bullet"/>
      <w:lvlText w:val="•"/>
      <w:lvlJc w:val="left"/>
      <w:pPr>
        <w:ind w:left="7224" w:hanging="150"/>
      </w:pPr>
      <w:rPr>
        <w:rFonts w:hint="default"/>
        <w:lang w:val="ru-RU" w:eastAsia="en-US" w:bidi="ar-SA"/>
      </w:rPr>
    </w:lvl>
    <w:lvl w:ilvl="7" w:tplc="EA661322">
      <w:numFmt w:val="bullet"/>
      <w:lvlText w:val="•"/>
      <w:lvlJc w:val="left"/>
      <w:pPr>
        <w:ind w:left="8288" w:hanging="150"/>
      </w:pPr>
      <w:rPr>
        <w:rFonts w:hint="default"/>
        <w:lang w:val="ru-RU" w:eastAsia="en-US" w:bidi="ar-SA"/>
      </w:rPr>
    </w:lvl>
    <w:lvl w:ilvl="8" w:tplc="5B621DEE">
      <w:numFmt w:val="bullet"/>
      <w:lvlText w:val="•"/>
      <w:lvlJc w:val="left"/>
      <w:pPr>
        <w:ind w:left="9352" w:hanging="150"/>
      </w:pPr>
      <w:rPr>
        <w:rFonts w:hint="default"/>
        <w:lang w:val="ru-RU" w:eastAsia="en-US" w:bidi="ar-SA"/>
      </w:rPr>
    </w:lvl>
  </w:abstractNum>
  <w:abstractNum w:abstractNumId="25" w15:restartNumberingAfterBreak="0">
    <w:nsid w:val="735E3F93"/>
    <w:multiLevelType w:val="hybridMultilevel"/>
    <w:tmpl w:val="530411C2"/>
    <w:lvl w:ilvl="0" w:tplc="8DAC849C">
      <w:start w:val="1"/>
      <w:numFmt w:val="decimal"/>
      <w:lvlText w:val="%1."/>
      <w:lvlJc w:val="left"/>
      <w:pPr>
        <w:ind w:left="774" w:hanging="287"/>
      </w:pPr>
      <w:rPr>
        <w:rFonts w:hint="default"/>
        <w:spacing w:val="-1"/>
        <w:w w:val="88"/>
        <w:lang w:val="ru-RU" w:eastAsia="en-US" w:bidi="ar-SA"/>
      </w:rPr>
    </w:lvl>
    <w:lvl w:ilvl="1" w:tplc="CD2CAAEE">
      <w:numFmt w:val="bullet"/>
      <w:lvlText w:val="•"/>
      <w:lvlJc w:val="left"/>
      <w:pPr>
        <w:ind w:left="1850" w:hanging="287"/>
      </w:pPr>
      <w:rPr>
        <w:rFonts w:hint="default"/>
        <w:lang w:val="ru-RU" w:eastAsia="en-US" w:bidi="ar-SA"/>
      </w:rPr>
    </w:lvl>
    <w:lvl w:ilvl="2" w:tplc="E644544A">
      <w:numFmt w:val="bullet"/>
      <w:lvlText w:val="•"/>
      <w:lvlJc w:val="left"/>
      <w:pPr>
        <w:ind w:left="2920" w:hanging="287"/>
      </w:pPr>
      <w:rPr>
        <w:rFonts w:hint="default"/>
        <w:lang w:val="ru-RU" w:eastAsia="en-US" w:bidi="ar-SA"/>
      </w:rPr>
    </w:lvl>
    <w:lvl w:ilvl="3" w:tplc="F6863144">
      <w:numFmt w:val="bullet"/>
      <w:lvlText w:val="•"/>
      <w:lvlJc w:val="left"/>
      <w:pPr>
        <w:ind w:left="3990" w:hanging="287"/>
      </w:pPr>
      <w:rPr>
        <w:rFonts w:hint="default"/>
        <w:lang w:val="ru-RU" w:eastAsia="en-US" w:bidi="ar-SA"/>
      </w:rPr>
    </w:lvl>
    <w:lvl w:ilvl="4" w:tplc="8AE0410C">
      <w:numFmt w:val="bullet"/>
      <w:lvlText w:val="•"/>
      <w:lvlJc w:val="left"/>
      <w:pPr>
        <w:ind w:left="5060" w:hanging="287"/>
      </w:pPr>
      <w:rPr>
        <w:rFonts w:hint="default"/>
        <w:lang w:val="ru-RU" w:eastAsia="en-US" w:bidi="ar-SA"/>
      </w:rPr>
    </w:lvl>
    <w:lvl w:ilvl="5" w:tplc="E66C6356">
      <w:numFmt w:val="bullet"/>
      <w:lvlText w:val="•"/>
      <w:lvlJc w:val="left"/>
      <w:pPr>
        <w:ind w:left="6130" w:hanging="287"/>
      </w:pPr>
      <w:rPr>
        <w:rFonts w:hint="default"/>
        <w:lang w:val="ru-RU" w:eastAsia="en-US" w:bidi="ar-SA"/>
      </w:rPr>
    </w:lvl>
    <w:lvl w:ilvl="6" w:tplc="66DEBC58">
      <w:numFmt w:val="bullet"/>
      <w:lvlText w:val="•"/>
      <w:lvlJc w:val="left"/>
      <w:pPr>
        <w:ind w:left="7200" w:hanging="287"/>
      </w:pPr>
      <w:rPr>
        <w:rFonts w:hint="default"/>
        <w:lang w:val="ru-RU" w:eastAsia="en-US" w:bidi="ar-SA"/>
      </w:rPr>
    </w:lvl>
    <w:lvl w:ilvl="7" w:tplc="02EEE31C">
      <w:numFmt w:val="bullet"/>
      <w:lvlText w:val="•"/>
      <w:lvlJc w:val="left"/>
      <w:pPr>
        <w:ind w:left="8270" w:hanging="287"/>
      </w:pPr>
      <w:rPr>
        <w:rFonts w:hint="default"/>
        <w:lang w:val="ru-RU" w:eastAsia="en-US" w:bidi="ar-SA"/>
      </w:rPr>
    </w:lvl>
    <w:lvl w:ilvl="8" w:tplc="601A21B2">
      <w:numFmt w:val="bullet"/>
      <w:lvlText w:val="•"/>
      <w:lvlJc w:val="left"/>
      <w:pPr>
        <w:ind w:left="9340" w:hanging="287"/>
      </w:pPr>
      <w:rPr>
        <w:rFonts w:hint="default"/>
        <w:lang w:val="ru-RU" w:eastAsia="en-US" w:bidi="ar-SA"/>
      </w:rPr>
    </w:lvl>
  </w:abstractNum>
  <w:abstractNum w:abstractNumId="26" w15:restartNumberingAfterBreak="0">
    <w:nsid w:val="77DF65CD"/>
    <w:multiLevelType w:val="hybridMultilevel"/>
    <w:tmpl w:val="55A6465E"/>
    <w:lvl w:ilvl="0" w:tplc="DCF43E8E">
      <w:start w:val="1"/>
      <w:numFmt w:val="decimal"/>
      <w:lvlText w:val="%1)"/>
      <w:lvlJc w:val="left"/>
      <w:pPr>
        <w:ind w:left="135" w:hanging="433"/>
      </w:pPr>
      <w:rPr>
        <w:rFonts w:hint="default"/>
        <w:spacing w:val="-1"/>
        <w:w w:val="95"/>
        <w:lang w:val="ru-RU" w:eastAsia="en-US" w:bidi="ar-SA"/>
      </w:rPr>
    </w:lvl>
    <w:lvl w:ilvl="1" w:tplc="1E4497CE">
      <w:numFmt w:val="bullet"/>
      <w:lvlText w:val="•"/>
      <w:lvlJc w:val="left"/>
      <w:pPr>
        <w:ind w:left="1274" w:hanging="433"/>
      </w:pPr>
      <w:rPr>
        <w:rFonts w:hint="default"/>
        <w:lang w:val="ru-RU" w:eastAsia="en-US" w:bidi="ar-SA"/>
      </w:rPr>
    </w:lvl>
    <w:lvl w:ilvl="2" w:tplc="69E25AEC">
      <w:numFmt w:val="bullet"/>
      <w:lvlText w:val="•"/>
      <w:lvlJc w:val="left"/>
      <w:pPr>
        <w:ind w:left="2408" w:hanging="433"/>
      </w:pPr>
      <w:rPr>
        <w:rFonts w:hint="default"/>
        <w:lang w:val="ru-RU" w:eastAsia="en-US" w:bidi="ar-SA"/>
      </w:rPr>
    </w:lvl>
    <w:lvl w:ilvl="3" w:tplc="95E04B8E">
      <w:numFmt w:val="bullet"/>
      <w:lvlText w:val="•"/>
      <w:lvlJc w:val="left"/>
      <w:pPr>
        <w:ind w:left="3542" w:hanging="433"/>
      </w:pPr>
      <w:rPr>
        <w:rFonts w:hint="default"/>
        <w:lang w:val="ru-RU" w:eastAsia="en-US" w:bidi="ar-SA"/>
      </w:rPr>
    </w:lvl>
    <w:lvl w:ilvl="4" w:tplc="E7CC0EEC">
      <w:numFmt w:val="bullet"/>
      <w:lvlText w:val="•"/>
      <w:lvlJc w:val="left"/>
      <w:pPr>
        <w:ind w:left="4676" w:hanging="433"/>
      </w:pPr>
      <w:rPr>
        <w:rFonts w:hint="default"/>
        <w:lang w:val="ru-RU" w:eastAsia="en-US" w:bidi="ar-SA"/>
      </w:rPr>
    </w:lvl>
    <w:lvl w:ilvl="5" w:tplc="BD98F980">
      <w:numFmt w:val="bullet"/>
      <w:lvlText w:val="•"/>
      <w:lvlJc w:val="left"/>
      <w:pPr>
        <w:ind w:left="5810" w:hanging="433"/>
      </w:pPr>
      <w:rPr>
        <w:rFonts w:hint="default"/>
        <w:lang w:val="ru-RU" w:eastAsia="en-US" w:bidi="ar-SA"/>
      </w:rPr>
    </w:lvl>
    <w:lvl w:ilvl="6" w:tplc="359E70E2">
      <w:numFmt w:val="bullet"/>
      <w:lvlText w:val="•"/>
      <w:lvlJc w:val="left"/>
      <w:pPr>
        <w:ind w:left="6944" w:hanging="433"/>
      </w:pPr>
      <w:rPr>
        <w:rFonts w:hint="default"/>
        <w:lang w:val="ru-RU" w:eastAsia="en-US" w:bidi="ar-SA"/>
      </w:rPr>
    </w:lvl>
    <w:lvl w:ilvl="7" w:tplc="2D743946">
      <w:numFmt w:val="bullet"/>
      <w:lvlText w:val="•"/>
      <w:lvlJc w:val="left"/>
      <w:pPr>
        <w:ind w:left="8078" w:hanging="433"/>
      </w:pPr>
      <w:rPr>
        <w:rFonts w:hint="default"/>
        <w:lang w:val="ru-RU" w:eastAsia="en-US" w:bidi="ar-SA"/>
      </w:rPr>
    </w:lvl>
    <w:lvl w:ilvl="8" w:tplc="A2B8F966">
      <w:numFmt w:val="bullet"/>
      <w:lvlText w:val="•"/>
      <w:lvlJc w:val="left"/>
      <w:pPr>
        <w:ind w:left="9212" w:hanging="433"/>
      </w:pPr>
      <w:rPr>
        <w:rFonts w:hint="default"/>
        <w:lang w:val="ru-RU" w:eastAsia="en-US" w:bidi="ar-SA"/>
      </w:rPr>
    </w:lvl>
  </w:abstractNum>
  <w:abstractNum w:abstractNumId="27" w15:restartNumberingAfterBreak="0">
    <w:nsid w:val="780109EA"/>
    <w:multiLevelType w:val="multilevel"/>
    <w:tmpl w:val="B55646FA"/>
    <w:lvl w:ilvl="0">
      <w:start w:val="2"/>
      <w:numFmt w:val="decimal"/>
      <w:lvlText w:val="%1"/>
      <w:lvlJc w:val="left"/>
      <w:pPr>
        <w:ind w:left="224" w:hanging="499"/>
      </w:pPr>
      <w:rPr>
        <w:rFonts w:hint="default"/>
        <w:lang w:val="ru-RU" w:eastAsia="en-US" w:bidi="ar-SA"/>
      </w:rPr>
    </w:lvl>
    <w:lvl w:ilvl="1">
      <w:start w:val="1"/>
      <w:numFmt w:val="decimal"/>
      <w:lvlText w:val="%1.%2"/>
      <w:lvlJc w:val="left"/>
      <w:pPr>
        <w:ind w:left="224" w:hanging="499"/>
      </w:pPr>
      <w:rPr>
        <w:rFonts w:hint="default"/>
        <w:w w:val="98"/>
        <w:lang w:val="ru-RU" w:eastAsia="en-US" w:bidi="ar-SA"/>
      </w:rPr>
    </w:lvl>
    <w:lvl w:ilvl="2">
      <w:numFmt w:val="bullet"/>
      <w:lvlText w:val="•"/>
      <w:lvlJc w:val="left"/>
      <w:pPr>
        <w:ind w:left="2356" w:hanging="499"/>
      </w:pPr>
      <w:rPr>
        <w:rFonts w:hint="default"/>
        <w:lang w:val="ru-RU" w:eastAsia="en-US" w:bidi="ar-SA"/>
      </w:rPr>
    </w:lvl>
    <w:lvl w:ilvl="3">
      <w:numFmt w:val="bullet"/>
      <w:lvlText w:val="•"/>
      <w:lvlJc w:val="left"/>
      <w:pPr>
        <w:ind w:left="3424" w:hanging="499"/>
      </w:pPr>
      <w:rPr>
        <w:rFonts w:hint="default"/>
        <w:lang w:val="ru-RU" w:eastAsia="en-US" w:bidi="ar-SA"/>
      </w:rPr>
    </w:lvl>
    <w:lvl w:ilvl="4">
      <w:numFmt w:val="bullet"/>
      <w:lvlText w:val="•"/>
      <w:lvlJc w:val="left"/>
      <w:pPr>
        <w:ind w:left="4492" w:hanging="499"/>
      </w:pPr>
      <w:rPr>
        <w:rFonts w:hint="default"/>
        <w:lang w:val="ru-RU" w:eastAsia="en-US" w:bidi="ar-SA"/>
      </w:rPr>
    </w:lvl>
    <w:lvl w:ilvl="5">
      <w:numFmt w:val="bullet"/>
      <w:lvlText w:val="•"/>
      <w:lvlJc w:val="left"/>
      <w:pPr>
        <w:ind w:left="5560" w:hanging="499"/>
      </w:pPr>
      <w:rPr>
        <w:rFonts w:hint="default"/>
        <w:lang w:val="ru-RU" w:eastAsia="en-US" w:bidi="ar-SA"/>
      </w:rPr>
    </w:lvl>
    <w:lvl w:ilvl="6">
      <w:numFmt w:val="bullet"/>
      <w:lvlText w:val="•"/>
      <w:lvlJc w:val="left"/>
      <w:pPr>
        <w:ind w:left="6628" w:hanging="499"/>
      </w:pPr>
      <w:rPr>
        <w:rFonts w:hint="default"/>
        <w:lang w:val="ru-RU" w:eastAsia="en-US" w:bidi="ar-SA"/>
      </w:rPr>
    </w:lvl>
    <w:lvl w:ilvl="7">
      <w:numFmt w:val="bullet"/>
      <w:lvlText w:val="•"/>
      <w:lvlJc w:val="left"/>
      <w:pPr>
        <w:ind w:left="7696" w:hanging="499"/>
      </w:pPr>
      <w:rPr>
        <w:rFonts w:hint="default"/>
        <w:lang w:val="ru-RU" w:eastAsia="en-US" w:bidi="ar-SA"/>
      </w:rPr>
    </w:lvl>
    <w:lvl w:ilvl="8">
      <w:numFmt w:val="bullet"/>
      <w:lvlText w:val="•"/>
      <w:lvlJc w:val="left"/>
      <w:pPr>
        <w:ind w:left="8764" w:hanging="499"/>
      </w:pPr>
      <w:rPr>
        <w:rFonts w:hint="default"/>
        <w:lang w:val="ru-RU" w:eastAsia="en-US" w:bidi="ar-SA"/>
      </w:rPr>
    </w:lvl>
  </w:abstractNum>
  <w:num w:numId="1">
    <w:abstractNumId w:val="25"/>
  </w:num>
  <w:num w:numId="2">
    <w:abstractNumId w:val="1"/>
  </w:num>
  <w:num w:numId="3">
    <w:abstractNumId w:val="14"/>
  </w:num>
  <w:num w:numId="4">
    <w:abstractNumId w:val="7"/>
  </w:num>
  <w:num w:numId="5">
    <w:abstractNumId w:val="18"/>
  </w:num>
  <w:num w:numId="6">
    <w:abstractNumId w:val="16"/>
  </w:num>
  <w:num w:numId="7">
    <w:abstractNumId w:val="5"/>
  </w:num>
  <w:num w:numId="8">
    <w:abstractNumId w:val="6"/>
  </w:num>
  <w:num w:numId="9">
    <w:abstractNumId w:val="19"/>
  </w:num>
  <w:num w:numId="10">
    <w:abstractNumId w:val="3"/>
  </w:num>
  <w:num w:numId="11">
    <w:abstractNumId w:val="24"/>
  </w:num>
  <w:num w:numId="12">
    <w:abstractNumId w:val="13"/>
  </w:num>
  <w:num w:numId="13">
    <w:abstractNumId w:val="8"/>
  </w:num>
  <w:num w:numId="14">
    <w:abstractNumId w:val="17"/>
  </w:num>
  <w:num w:numId="15">
    <w:abstractNumId w:val="15"/>
  </w:num>
  <w:num w:numId="16">
    <w:abstractNumId w:val="26"/>
  </w:num>
  <w:num w:numId="17">
    <w:abstractNumId w:val="10"/>
  </w:num>
  <w:num w:numId="18">
    <w:abstractNumId w:val="4"/>
  </w:num>
  <w:num w:numId="19">
    <w:abstractNumId w:val="12"/>
  </w:num>
  <w:num w:numId="20">
    <w:abstractNumId w:val="9"/>
  </w:num>
  <w:num w:numId="21">
    <w:abstractNumId w:val="11"/>
  </w:num>
  <w:num w:numId="22">
    <w:abstractNumId w:val="20"/>
  </w:num>
  <w:num w:numId="23">
    <w:abstractNumId w:val="21"/>
  </w:num>
  <w:num w:numId="24">
    <w:abstractNumId w:val="2"/>
  </w:num>
  <w:num w:numId="25">
    <w:abstractNumId w:val="0"/>
  </w:num>
  <w:num w:numId="26">
    <w:abstractNumId w:val="27"/>
  </w:num>
  <w:num w:numId="27">
    <w:abstractNumId w:val="2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F56"/>
    <w:rsid w:val="00004FAE"/>
    <w:rsid w:val="00022063"/>
    <w:rsid w:val="00027D80"/>
    <w:rsid w:val="00067A75"/>
    <w:rsid w:val="00105BFF"/>
    <w:rsid w:val="00143E60"/>
    <w:rsid w:val="001474EF"/>
    <w:rsid w:val="00204392"/>
    <w:rsid w:val="00212F6E"/>
    <w:rsid w:val="00232BE8"/>
    <w:rsid w:val="00242176"/>
    <w:rsid w:val="00247BAE"/>
    <w:rsid w:val="002662EB"/>
    <w:rsid w:val="00267F8F"/>
    <w:rsid w:val="00270F6B"/>
    <w:rsid w:val="00301B75"/>
    <w:rsid w:val="0032290D"/>
    <w:rsid w:val="00362EFF"/>
    <w:rsid w:val="00405399"/>
    <w:rsid w:val="004211FD"/>
    <w:rsid w:val="0043644A"/>
    <w:rsid w:val="004464C5"/>
    <w:rsid w:val="004638A7"/>
    <w:rsid w:val="00482058"/>
    <w:rsid w:val="00523CA9"/>
    <w:rsid w:val="00546155"/>
    <w:rsid w:val="00633F56"/>
    <w:rsid w:val="006555B6"/>
    <w:rsid w:val="00723BCB"/>
    <w:rsid w:val="007430BF"/>
    <w:rsid w:val="007E2FE4"/>
    <w:rsid w:val="008220DD"/>
    <w:rsid w:val="008B49B3"/>
    <w:rsid w:val="00934388"/>
    <w:rsid w:val="009565B4"/>
    <w:rsid w:val="00993501"/>
    <w:rsid w:val="009A1084"/>
    <w:rsid w:val="009D2199"/>
    <w:rsid w:val="009F5824"/>
    <w:rsid w:val="00A11E7A"/>
    <w:rsid w:val="00A2761B"/>
    <w:rsid w:val="00A94157"/>
    <w:rsid w:val="00B04206"/>
    <w:rsid w:val="00B279C5"/>
    <w:rsid w:val="00B30C4A"/>
    <w:rsid w:val="00B52B39"/>
    <w:rsid w:val="00BC21D0"/>
    <w:rsid w:val="00BE7755"/>
    <w:rsid w:val="00C07CCA"/>
    <w:rsid w:val="00CC64F2"/>
    <w:rsid w:val="00DA1BCE"/>
    <w:rsid w:val="00DC10D6"/>
    <w:rsid w:val="00DD2E36"/>
    <w:rsid w:val="00DE1D06"/>
    <w:rsid w:val="00DE5313"/>
    <w:rsid w:val="00E23245"/>
    <w:rsid w:val="00E5778B"/>
    <w:rsid w:val="00E777B7"/>
    <w:rsid w:val="00E815CB"/>
    <w:rsid w:val="00EB01FF"/>
    <w:rsid w:val="00EE48F3"/>
    <w:rsid w:val="00F23149"/>
    <w:rsid w:val="00F464B1"/>
    <w:rsid w:val="00F65896"/>
    <w:rsid w:val="00FB0703"/>
    <w:rsid w:val="00FC29BE"/>
    <w:rsid w:val="00FC48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16A0F"/>
  <w15:chartTrackingRefBased/>
  <w15:docId w15:val="{5B1FFC40-3540-498D-B964-4511A548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633F56"/>
    <w:pPr>
      <w:widowControl w:val="0"/>
      <w:autoSpaceDE w:val="0"/>
      <w:autoSpaceDN w:val="0"/>
      <w:spacing w:after="0" w:line="240" w:lineRule="auto"/>
    </w:pPr>
    <w:rPr>
      <w:rFonts w:ascii="Arial" w:eastAsia="Arial" w:hAnsi="Arial" w:cs="Arial"/>
      <w:lang w:val="kk-KZ"/>
    </w:rPr>
  </w:style>
  <w:style w:type="paragraph" w:styleId="1">
    <w:name w:val="heading 1"/>
    <w:basedOn w:val="a"/>
    <w:link w:val="10"/>
    <w:uiPriority w:val="1"/>
    <w:qFormat/>
    <w:rsid w:val="00633F56"/>
    <w:pPr>
      <w:spacing w:line="312" w:lineRule="exact"/>
      <w:ind w:left="224" w:hanging="281"/>
      <w:jc w:val="both"/>
      <w:outlineLvl w:val="0"/>
    </w:pPr>
    <w:rPr>
      <w:rFonts w:ascii="Times New Roman" w:eastAsia="Times New Roman" w:hAnsi="Times New Roman" w:cs="Times New Roman"/>
      <w:b/>
      <w:bCs/>
      <w:sz w:val="28"/>
      <w:szCs w:val="28"/>
    </w:rPr>
  </w:style>
  <w:style w:type="paragraph" w:styleId="2">
    <w:name w:val="heading 2"/>
    <w:basedOn w:val="a"/>
    <w:link w:val="20"/>
    <w:uiPriority w:val="1"/>
    <w:qFormat/>
    <w:rsid w:val="00633F56"/>
    <w:pPr>
      <w:ind w:left="3036" w:hanging="294"/>
      <w:jc w:val="both"/>
      <w:outlineLvl w:val="1"/>
    </w:pPr>
    <w:rPr>
      <w:rFonts w:ascii="Times New Roman" w:eastAsia="Times New Roman" w:hAnsi="Times New Roman" w:cs="Times New Roman"/>
      <w:b/>
      <w:bCs/>
      <w:sz w:val="27"/>
      <w:szCs w:val="27"/>
    </w:rPr>
  </w:style>
  <w:style w:type="paragraph" w:styleId="3">
    <w:name w:val="heading 3"/>
    <w:basedOn w:val="a"/>
    <w:link w:val="30"/>
    <w:uiPriority w:val="1"/>
    <w:qFormat/>
    <w:rsid w:val="00633F56"/>
    <w:pPr>
      <w:outlineLvl w:val="2"/>
    </w:pPr>
    <w:rPr>
      <w:sz w:val="25"/>
      <w:szCs w:val="25"/>
    </w:rPr>
  </w:style>
  <w:style w:type="paragraph" w:styleId="4">
    <w:name w:val="heading 4"/>
    <w:basedOn w:val="a"/>
    <w:link w:val="40"/>
    <w:uiPriority w:val="1"/>
    <w:qFormat/>
    <w:rsid w:val="00633F56"/>
    <w:pPr>
      <w:ind w:left="118"/>
      <w:outlineLvl w:val="3"/>
    </w:pPr>
    <w:rPr>
      <w:rFonts w:ascii="Cambria" w:eastAsia="Cambria" w:hAnsi="Cambria" w:cs="Cambria"/>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633F56"/>
    <w:rPr>
      <w:rFonts w:ascii="Times New Roman" w:eastAsia="Times New Roman" w:hAnsi="Times New Roman" w:cs="Times New Roman"/>
      <w:b/>
      <w:bCs/>
      <w:sz w:val="28"/>
      <w:szCs w:val="28"/>
    </w:rPr>
  </w:style>
  <w:style w:type="character" w:customStyle="1" w:styleId="20">
    <w:name w:val="Заголовок 2 Знак"/>
    <w:basedOn w:val="a0"/>
    <w:link w:val="2"/>
    <w:uiPriority w:val="1"/>
    <w:rsid w:val="00633F56"/>
    <w:rPr>
      <w:rFonts w:ascii="Times New Roman" w:eastAsia="Times New Roman" w:hAnsi="Times New Roman" w:cs="Times New Roman"/>
      <w:b/>
      <w:bCs/>
      <w:sz w:val="27"/>
      <w:szCs w:val="27"/>
    </w:rPr>
  </w:style>
  <w:style w:type="character" w:customStyle="1" w:styleId="30">
    <w:name w:val="Заголовок 3 Знак"/>
    <w:basedOn w:val="a0"/>
    <w:link w:val="3"/>
    <w:uiPriority w:val="1"/>
    <w:rsid w:val="00633F56"/>
    <w:rPr>
      <w:rFonts w:ascii="Arial" w:eastAsia="Arial" w:hAnsi="Arial" w:cs="Arial"/>
      <w:sz w:val="25"/>
      <w:szCs w:val="25"/>
    </w:rPr>
  </w:style>
  <w:style w:type="character" w:customStyle="1" w:styleId="40">
    <w:name w:val="Заголовок 4 Знак"/>
    <w:basedOn w:val="a0"/>
    <w:link w:val="4"/>
    <w:uiPriority w:val="1"/>
    <w:rsid w:val="00633F56"/>
    <w:rPr>
      <w:rFonts w:ascii="Cambria" w:eastAsia="Cambria" w:hAnsi="Cambria" w:cs="Cambria"/>
      <w:b/>
      <w:bCs/>
      <w:sz w:val="24"/>
      <w:szCs w:val="24"/>
    </w:rPr>
  </w:style>
  <w:style w:type="table" w:customStyle="1" w:styleId="TableNormal">
    <w:name w:val="Table Normal"/>
    <w:uiPriority w:val="2"/>
    <w:semiHidden/>
    <w:unhideWhenUsed/>
    <w:qFormat/>
    <w:rsid w:val="00633F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633F56"/>
    <w:rPr>
      <w:sz w:val="24"/>
      <w:szCs w:val="24"/>
    </w:rPr>
  </w:style>
  <w:style w:type="character" w:customStyle="1" w:styleId="a4">
    <w:name w:val="Основной текст Знак"/>
    <w:basedOn w:val="a0"/>
    <w:link w:val="a3"/>
    <w:uiPriority w:val="1"/>
    <w:rsid w:val="00633F56"/>
    <w:rPr>
      <w:rFonts w:ascii="Arial" w:eastAsia="Arial" w:hAnsi="Arial" w:cs="Arial"/>
      <w:sz w:val="24"/>
      <w:szCs w:val="24"/>
    </w:rPr>
  </w:style>
  <w:style w:type="paragraph" w:styleId="a5">
    <w:name w:val="List Paragraph"/>
    <w:basedOn w:val="a"/>
    <w:uiPriority w:val="1"/>
    <w:qFormat/>
    <w:rsid w:val="00633F56"/>
    <w:pPr>
      <w:ind w:left="132" w:firstLine="572"/>
      <w:jc w:val="both"/>
    </w:pPr>
  </w:style>
  <w:style w:type="paragraph" w:customStyle="1" w:styleId="TableParagraph">
    <w:name w:val="Table Paragraph"/>
    <w:basedOn w:val="a"/>
    <w:uiPriority w:val="1"/>
    <w:qFormat/>
    <w:rsid w:val="00633F56"/>
  </w:style>
  <w:style w:type="paragraph" w:styleId="a6">
    <w:name w:val="No Spacing"/>
    <w:uiPriority w:val="1"/>
    <w:qFormat/>
    <w:rsid w:val="00633F56"/>
    <w:pPr>
      <w:widowControl w:val="0"/>
      <w:autoSpaceDE w:val="0"/>
      <w:autoSpaceDN w:val="0"/>
      <w:spacing w:after="0" w:line="240" w:lineRule="auto"/>
    </w:pPr>
    <w:rPr>
      <w:rFonts w:ascii="Arial" w:eastAsia="Arial" w:hAnsi="Arial" w:cs="Arial"/>
    </w:rPr>
  </w:style>
  <w:style w:type="character" w:styleId="a7">
    <w:name w:val="Hyperlink"/>
    <w:basedOn w:val="a0"/>
    <w:uiPriority w:val="99"/>
    <w:unhideWhenUsed/>
    <w:rsid w:val="00A2761B"/>
    <w:rPr>
      <w:color w:val="0563C1" w:themeColor="hyperlink"/>
      <w:u w:val="single"/>
    </w:rPr>
  </w:style>
  <w:style w:type="table" w:styleId="a8">
    <w:name w:val="Table Grid"/>
    <w:basedOn w:val="a1"/>
    <w:uiPriority w:val="39"/>
    <w:rsid w:val="00B042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8"/>
    <w:uiPriority w:val="39"/>
    <w:rsid w:val="00B042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EB01FF"/>
    <w:pPr>
      <w:widowControl/>
      <w:autoSpaceDE/>
      <w:autoSpaceDN/>
      <w:spacing w:before="100" w:beforeAutospacing="1" w:after="100" w:afterAutospacing="1"/>
    </w:pPr>
    <w:rPr>
      <w:rFonts w:ascii="Times New Roman" w:eastAsia="Times New Roman" w:hAnsi="Times New Roman" w:cs="Times New Roman"/>
      <w:sz w:val="24"/>
      <w:szCs w:val="24"/>
      <w:lang w:eastAsia="ru-RU"/>
    </w:rPr>
  </w:style>
  <w:style w:type="paragraph" w:customStyle="1" w:styleId="xl63">
    <w:name w:val="xl63"/>
    <w:basedOn w:val="a"/>
    <w:rsid w:val="00EB01FF"/>
    <w:pPr>
      <w:widowControl/>
      <w:autoSpaceDE/>
      <w:autoSpaceDN/>
      <w:spacing w:before="100" w:beforeAutospacing="1" w:after="100" w:afterAutospacing="1"/>
    </w:pPr>
    <w:rPr>
      <w:rFonts w:eastAsia="Times New Roman"/>
      <w:sz w:val="20"/>
      <w:szCs w:val="20"/>
      <w:lang w:eastAsia="ru-RU"/>
    </w:rPr>
  </w:style>
  <w:style w:type="paragraph" w:customStyle="1" w:styleId="xl64">
    <w:name w:val="xl64"/>
    <w:basedOn w:val="a"/>
    <w:rsid w:val="00EB01FF"/>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b/>
      <w:bCs/>
      <w:sz w:val="20"/>
      <w:szCs w:val="20"/>
      <w:lang w:eastAsia="ru-RU"/>
    </w:rPr>
  </w:style>
  <w:style w:type="paragraph" w:customStyle="1" w:styleId="xl65">
    <w:name w:val="xl65"/>
    <w:basedOn w:val="a"/>
    <w:rsid w:val="00EB0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eastAsia="ru-RU"/>
    </w:rPr>
  </w:style>
  <w:style w:type="paragraph" w:customStyle="1" w:styleId="xl66">
    <w:name w:val="xl66"/>
    <w:basedOn w:val="a"/>
    <w:rsid w:val="00EB01FF"/>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eastAsia="ru-RU"/>
    </w:rPr>
  </w:style>
  <w:style w:type="paragraph" w:customStyle="1" w:styleId="xl67">
    <w:name w:val="xl67"/>
    <w:basedOn w:val="a"/>
    <w:rsid w:val="00EB01F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eastAsia="ru-RU"/>
    </w:rPr>
  </w:style>
  <w:style w:type="paragraph" w:customStyle="1" w:styleId="xl68">
    <w:name w:val="xl68"/>
    <w:basedOn w:val="a"/>
    <w:rsid w:val="00EB01FF"/>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eastAsia="ru-RU"/>
    </w:rPr>
  </w:style>
  <w:style w:type="paragraph" w:customStyle="1" w:styleId="xl69">
    <w:name w:val="xl69"/>
    <w:basedOn w:val="a"/>
    <w:rsid w:val="00EB01F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eastAsia="ru-RU"/>
    </w:rPr>
  </w:style>
  <w:style w:type="paragraph" w:customStyle="1" w:styleId="xl70">
    <w:name w:val="xl70"/>
    <w:basedOn w:val="a"/>
    <w:rsid w:val="00EB0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eastAsia="ru-RU"/>
    </w:rPr>
  </w:style>
  <w:style w:type="paragraph" w:customStyle="1" w:styleId="xl71">
    <w:name w:val="xl71"/>
    <w:basedOn w:val="a"/>
    <w:rsid w:val="00EB0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eastAsia="ru-RU"/>
    </w:rPr>
  </w:style>
  <w:style w:type="paragraph" w:customStyle="1" w:styleId="xl72">
    <w:name w:val="xl72"/>
    <w:basedOn w:val="a"/>
    <w:rsid w:val="00EB0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eastAsia="ru-RU"/>
    </w:rPr>
  </w:style>
  <w:style w:type="paragraph" w:customStyle="1" w:styleId="xl73">
    <w:name w:val="xl73"/>
    <w:basedOn w:val="a"/>
    <w:rsid w:val="00EB0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eastAsia="ru-RU"/>
    </w:rPr>
  </w:style>
  <w:style w:type="paragraph" w:customStyle="1" w:styleId="xl74">
    <w:name w:val="xl74"/>
    <w:basedOn w:val="a"/>
    <w:rsid w:val="00EB0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eastAsia="ru-RU"/>
    </w:rPr>
  </w:style>
  <w:style w:type="character" w:styleId="a9">
    <w:name w:val="FollowedHyperlink"/>
    <w:basedOn w:val="a0"/>
    <w:uiPriority w:val="99"/>
    <w:semiHidden/>
    <w:unhideWhenUsed/>
    <w:rsid w:val="00362EFF"/>
    <w:rPr>
      <w:color w:val="954F72" w:themeColor="followedHyperlink"/>
      <w:u w:val="single"/>
    </w:rPr>
  </w:style>
  <w:style w:type="paragraph" w:styleId="aa">
    <w:name w:val="Balloon Text"/>
    <w:basedOn w:val="a"/>
    <w:link w:val="ab"/>
    <w:uiPriority w:val="99"/>
    <w:semiHidden/>
    <w:unhideWhenUsed/>
    <w:rsid w:val="00F464B1"/>
    <w:rPr>
      <w:rFonts w:ascii="Segoe UI" w:hAnsi="Segoe UI" w:cs="Segoe UI"/>
      <w:sz w:val="18"/>
      <w:szCs w:val="18"/>
    </w:rPr>
  </w:style>
  <w:style w:type="character" w:customStyle="1" w:styleId="ab">
    <w:name w:val="Текст выноски Знак"/>
    <w:basedOn w:val="a0"/>
    <w:link w:val="aa"/>
    <w:uiPriority w:val="99"/>
    <w:semiHidden/>
    <w:rsid w:val="00F464B1"/>
    <w:rPr>
      <w:rFonts w:ascii="Segoe UI" w:eastAsia="Arial" w:hAnsi="Segoe UI" w:cs="Segoe UI"/>
      <w:sz w:val="18"/>
      <w:szCs w:val="18"/>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3642095">
      <w:bodyDiv w:val="1"/>
      <w:marLeft w:val="0"/>
      <w:marRight w:val="0"/>
      <w:marTop w:val="0"/>
      <w:marBottom w:val="0"/>
      <w:divBdr>
        <w:top w:val="none" w:sz="0" w:space="0" w:color="auto"/>
        <w:left w:val="none" w:sz="0" w:space="0" w:color="auto"/>
        <w:bottom w:val="none" w:sz="0" w:space="0" w:color="auto"/>
        <w:right w:val="none" w:sz="0" w:space="0" w:color="auto"/>
      </w:divBdr>
    </w:div>
    <w:div w:id="1527938941">
      <w:bodyDiv w:val="1"/>
      <w:marLeft w:val="0"/>
      <w:marRight w:val="0"/>
      <w:marTop w:val="0"/>
      <w:marBottom w:val="0"/>
      <w:divBdr>
        <w:top w:val="none" w:sz="0" w:space="0" w:color="auto"/>
        <w:left w:val="none" w:sz="0" w:space="0" w:color="auto"/>
        <w:bottom w:val="none" w:sz="0" w:space="0" w:color="auto"/>
        <w:right w:val="none" w:sz="0" w:space="0" w:color="auto"/>
      </w:divBdr>
    </w:div>
    <w:div w:id="1666008436">
      <w:bodyDiv w:val="1"/>
      <w:marLeft w:val="0"/>
      <w:marRight w:val="0"/>
      <w:marTop w:val="0"/>
      <w:marBottom w:val="0"/>
      <w:divBdr>
        <w:top w:val="none" w:sz="0" w:space="0" w:color="auto"/>
        <w:left w:val="none" w:sz="0" w:space="0" w:color="auto"/>
        <w:bottom w:val="none" w:sz="0" w:space="0" w:color="auto"/>
        <w:right w:val="none" w:sz="0" w:space="0" w:color="auto"/>
      </w:divBdr>
    </w:div>
    <w:div w:id="190402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3E608-08D4-4A5C-BD86-1090C37B0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27</Pages>
  <Words>6525</Words>
  <Characters>37196</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Давлетов Руслан Ержанович</dc:creator>
  <cp:keywords/>
  <dc:description/>
  <cp:lastModifiedBy>Давлетов Руслан Ержанович</cp:lastModifiedBy>
  <cp:revision>31</cp:revision>
  <cp:lastPrinted>2024-02-15T10:41:00Z</cp:lastPrinted>
  <dcterms:created xsi:type="dcterms:W3CDTF">2024-01-16T06:29:00Z</dcterms:created>
  <dcterms:modified xsi:type="dcterms:W3CDTF">2024-08-02T03:47:00Z</dcterms:modified>
</cp:coreProperties>
</file>